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BCC" w:rsidRDefault="000C3BCC" w:rsidP="000C3BCC">
      <w:pPr>
        <w:rPr>
          <w:b/>
          <w:bCs/>
          <w:sz w:val="44"/>
          <w:szCs w:val="44"/>
        </w:rPr>
      </w:pPr>
      <w:r>
        <w:rPr>
          <w:rFonts w:hint="cs"/>
          <w:b/>
          <w:bCs/>
          <w:sz w:val="44"/>
          <w:szCs w:val="44"/>
          <w:rtl/>
        </w:rPr>
        <w:t xml:space="preserve">دليل هايل للطب البيطرى </w:t>
      </w:r>
    </w:p>
    <w:p w:rsidR="000C3BCC" w:rsidRDefault="000C3BCC" w:rsidP="000C3BCC">
      <w:pPr>
        <w:rPr>
          <w:rFonts w:hint="cs"/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ومشروعات الانتاج الحيوانى والداجنى والسمكى </w:t>
      </w:r>
    </w:p>
    <w:p w:rsidR="000C3BCC" w:rsidRDefault="000C3BCC" w:rsidP="000C3BCC">
      <w:pPr>
        <w:rPr>
          <w:rFonts w:hint="cs"/>
          <w:b/>
          <w:bCs/>
          <w:sz w:val="44"/>
          <w:szCs w:val="44"/>
          <w:rtl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دراسات جدوى المشروعات البيطرية </w:t>
      </w: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شركات الادوية البيطرية المصنعون والمستوردون والموزعون  وشركات المطهرات </w:t>
      </w:r>
    </w:p>
    <w:p w:rsidR="000C3BCC" w:rsidRDefault="000C3BCC" w:rsidP="000C3BCC">
      <w:pPr>
        <w:spacing w:before="60" w:after="60" w:line="300" w:lineRule="exact"/>
        <w:jc w:val="highKashida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/>
          <w:b/>
          <w:bCs/>
          <w:sz w:val="26"/>
          <w:szCs w:val="26"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شركات الدواجن – مصانع الاعلاف ( اعلاف دواجن – اعلاف ماشية – اعلاف ارانب – اعلاف بط ورومى – ذرة صفراء – فول صويا ) </w:t>
      </w:r>
    </w:p>
    <w:p w:rsidR="000C3BCC" w:rsidRDefault="000C3BCC" w:rsidP="000C3BCC">
      <w:pPr>
        <w:pStyle w:val="ListParagraph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شركات ومزارع الانتاج الحيوانى </w:t>
      </w:r>
    </w:p>
    <w:p w:rsidR="000C3BCC" w:rsidRDefault="000C3BCC" w:rsidP="000C3BCC">
      <w:pPr>
        <w:pStyle w:val="ListParagraph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شركات ومزارع البط والرومى والارانب </w:t>
      </w:r>
    </w:p>
    <w:p w:rsidR="000C3BCC" w:rsidRDefault="000C3BCC" w:rsidP="000C3BCC">
      <w:pPr>
        <w:pStyle w:val="ListParagraph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شركات تجهيزات ومستلزمات مزارع الدواجن </w:t>
      </w:r>
    </w:p>
    <w:p w:rsidR="000C3BCC" w:rsidRDefault="000C3BCC" w:rsidP="000C3BCC">
      <w:pPr>
        <w:pStyle w:val="ListParagraph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العيادات البيطرية </w:t>
      </w:r>
    </w:p>
    <w:p w:rsidR="000C3BCC" w:rsidRDefault="000C3BCC" w:rsidP="000C3BCC">
      <w:pPr>
        <w:pStyle w:val="ListParagraph"/>
        <w:rPr>
          <w:rFonts w:ascii="Arial" w:hAnsi="Arial" w:cs="Arabic Transparent"/>
          <w:b/>
          <w:bCs/>
          <w:sz w:val="26"/>
          <w:szCs w:val="26"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 xml:space="preserve">معلومات مهمة عن طرق التربية والتغذية والرعاية البيطرية </w:t>
      </w:r>
    </w:p>
    <w:p w:rsidR="000C3BCC" w:rsidRDefault="000C3BCC" w:rsidP="000C3BCC">
      <w:p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</w:p>
    <w:p w:rsidR="00174896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</w:rPr>
      </w:pPr>
      <w:r w:rsidRPr="000C3BCC">
        <w:rPr>
          <w:rFonts w:ascii="Arial" w:hAnsi="Arial" w:cs="Arabic Transparent" w:hint="cs"/>
          <w:b/>
          <w:bCs/>
          <w:sz w:val="26"/>
          <w:szCs w:val="26"/>
          <w:rtl/>
        </w:rPr>
        <w:t xml:space="preserve">مجلد كبير يحتوى على 750 صفحة من الطباعة الفاخرة الملونة وتجليد فاخر </w:t>
      </w:r>
    </w:p>
    <w:p w:rsidR="000C3BCC" w:rsidRPr="000C3BCC" w:rsidRDefault="000C3BCC" w:rsidP="000C3BCC">
      <w:pPr>
        <w:pStyle w:val="ListParagraph"/>
        <w:rPr>
          <w:rFonts w:ascii="Arial" w:hAnsi="Arial" w:cs="Arabic Transparent" w:hint="cs"/>
          <w:b/>
          <w:bCs/>
          <w:sz w:val="26"/>
          <w:szCs w:val="26"/>
          <w:rtl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>01220002421</w:t>
      </w:r>
    </w:p>
    <w:p w:rsidR="000C3BCC" w:rsidRPr="000C3BCC" w:rsidRDefault="000C3BCC" w:rsidP="000C3BCC">
      <w:pPr>
        <w:pStyle w:val="ListParagraph"/>
        <w:rPr>
          <w:rFonts w:ascii="Arial" w:hAnsi="Arial" w:cs="Arabic Transparent" w:hint="cs"/>
          <w:b/>
          <w:bCs/>
          <w:sz w:val="26"/>
          <w:szCs w:val="26"/>
          <w:rtl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>37627559</w:t>
      </w:r>
    </w:p>
    <w:p w:rsidR="000C3BCC" w:rsidRPr="000C3BCC" w:rsidRDefault="000C3BCC" w:rsidP="000C3BCC">
      <w:pPr>
        <w:pStyle w:val="ListParagraph"/>
        <w:rPr>
          <w:rFonts w:ascii="Arial" w:hAnsi="Arial" w:cs="Arabic Transparent" w:hint="cs"/>
          <w:b/>
          <w:bCs/>
          <w:sz w:val="26"/>
          <w:szCs w:val="26"/>
          <w:rtl/>
        </w:rPr>
      </w:pPr>
    </w:p>
    <w:p w:rsid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</w:rPr>
      </w:pPr>
      <w:r>
        <w:rPr>
          <w:rFonts w:ascii="Arial" w:hAnsi="Arial" w:cs="Arabic Transparent" w:hint="cs"/>
          <w:b/>
          <w:bCs/>
          <w:sz w:val="26"/>
          <w:szCs w:val="26"/>
          <w:rtl/>
        </w:rPr>
        <w:t>37629894</w:t>
      </w:r>
    </w:p>
    <w:p w:rsidR="000C3BCC" w:rsidRPr="000C3BCC" w:rsidRDefault="000C3BCC" w:rsidP="000C3BCC">
      <w:pPr>
        <w:pStyle w:val="ListParagraph"/>
        <w:rPr>
          <w:rFonts w:ascii="Arial" w:hAnsi="Arial" w:cs="Arabic Transparent" w:hint="cs"/>
          <w:b/>
          <w:bCs/>
          <w:sz w:val="26"/>
          <w:szCs w:val="26"/>
          <w:rtl/>
        </w:rPr>
      </w:pPr>
    </w:p>
    <w:p w:rsidR="000C3BCC" w:rsidRPr="000C3BCC" w:rsidRDefault="000C3BCC" w:rsidP="000C3BCC">
      <w:pPr>
        <w:pStyle w:val="ListParagraph"/>
        <w:numPr>
          <w:ilvl w:val="0"/>
          <w:numId w:val="1"/>
        </w:numPr>
        <w:spacing w:before="60" w:after="60" w:line="300" w:lineRule="exact"/>
        <w:jc w:val="highKashida"/>
        <w:rPr>
          <w:rFonts w:ascii="Arial" w:hAnsi="Arial" w:cs="Arabic Transparent" w:hint="cs"/>
          <w:b/>
          <w:bCs/>
          <w:sz w:val="26"/>
          <w:szCs w:val="26"/>
          <w:rtl/>
        </w:rPr>
      </w:pPr>
    </w:p>
    <w:sectPr w:rsidR="000C3BCC" w:rsidRPr="000C3BCC" w:rsidSect="0017489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C51FBD"/>
    <w:multiLevelType w:val="hybridMultilevel"/>
    <w:tmpl w:val="8C40F0DE"/>
    <w:lvl w:ilvl="0" w:tplc="A350B56C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0C3BCC"/>
    <w:rsid w:val="000C3BCC"/>
    <w:rsid w:val="00174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BCC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3B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7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IT-mange</dc:creator>
  <cp:keywords/>
  <dc:description/>
  <cp:lastModifiedBy>IT-mange</cp:lastModifiedBy>
  <cp:revision>1</cp:revision>
  <dcterms:created xsi:type="dcterms:W3CDTF">2014-01-20T17:38:00Z</dcterms:created>
  <dcterms:modified xsi:type="dcterms:W3CDTF">2014-01-20T17:40:00Z</dcterms:modified>
</cp:coreProperties>
</file>