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1F6" w:rsidRDefault="005561F6" w:rsidP="005561F6">
      <w:pPr>
        <w:shd w:val="clear" w:color="auto" w:fill="FFFFFF"/>
        <w:spacing w:after="0" w:line="301" w:lineRule="atLeast"/>
        <w:jc w:val="center"/>
        <w:textAlignment w:val="baseline"/>
        <w:rPr>
          <w:rFonts w:ascii="Tahoma" w:eastAsia="Times New Roman" w:hAnsi="Tahoma" w:cs="Tahoma" w:hint="cs"/>
          <w:b/>
          <w:bCs/>
          <w:color w:val="FF0000"/>
          <w:sz w:val="28"/>
          <w:szCs w:val="32"/>
          <w:rtl/>
          <w:lang w:bidi="ar-SA"/>
        </w:rPr>
      </w:pPr>
      <w:r w:rsidRPr="00F368E9">
        <w:rPr>
          <w:rFonts w:ascii="Tahoma" w:eastAsia="Times New Roman" w:hAnsi="Tahoma" w:cs="Tahoma" w:hint="cs"/>
          <w:b/>
          <w:bCs/>
          <w:color w:val="FF0000"/>
          <w:sz w:val="28"/>
          <w:szCs w:val="32"/>
          <w:rtl/>
          <w:lang w:bidi="ar-SA"/>
        </w:rPr>
        <w:t>انواع السلع</w:t>
      </w:r>
    </w:p>
    <w:p w:rsidR="00F368E9" w:rsidRPr="00F368E9" w:rsidRDefault="00F368E9" w:rsidP="005561F6">
      <w:pPr>
        <w:shd w:val="clear" w:color="auto" w:fill="FFFFFF"/>
        <w:spacing w:after="0" w:line="301" w:lineRule="atLeast"/>
        <w:jc w:val="center"/>
        <w:textAlignment w:val="baseline"/>
        <w:rPr>
          <w:rFonts w:ascii="Tahoma" w:eastAsia="Times New Roman" w:hAnsi="Tahoma" w:cs="Tahoma"/>
          <w:b/>
          <w:bCs/>
          <w:color w:val="FF0000"/>
          <w:sz w:val="28"/>
          <w:szCs w:val="32"/>
          <w:rtl/>
          <w:lang w:bidi="ar-SA"/>
        </w:rPr>
      </w:pP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FF0000"/>
          <w:szCs w:val="24"/>
          <w:rtl/>
          <w:lang w:bidi="ar-SA"/>
        </w:rPr>
        <w:t>اولاً: سلع الاستهلاك (السلع الاستهلاكية</w:t>
      </w:r>
      <w:r w:rsidRPr="005561F6">
        <w:rPr>
          <w:rFonts w:ascii="Tahoma" w:eastAsia="Times New Roman" w:hAnsi="Tahoma" w:cs="Tahoma" w:hint="cs"/>
          <w:color w:val="FF0000"/>
          <w:szCs w:val="24"/>
          <w:rtl/>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333333"/>
          <w:bdr w:val="none" w:sz="0" w:space="0" w:color="auto" w:frame="1"/>
          <w:rtl/>
          <w:lang w:bidi="ar-SA"/>
        </w:rPr>
        <w:t>تعرف السلع الاستهلاكية بأنها تلك السلع التي يشتريها المستهلك النهائي بنفسه أو بواسطة غيره لكي يستخدمها في إشباع حاجاته أو حاجات اسرته</w:t>
      </w:r>
      <w:r w:rsidRPr="005561F6">
        <w:rPr>
          <w:rFonts w:ascii="Tahoma" w:eastAsia="Times New Roman" w:hAnsi="Tahoma" w:cs="Tahoma"/>
          <w:color w:val="333333"/>
          <w:bdr w:val="none" w:sz="0" w:space="0" w:color="auto" w:frame="1"/>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i/>
          <w:iCs/>
          <w:color w:val="800000"/>
          <w:szCs w:val="24"/>
          <w:u w:val="single"/>
          <w:rtl/>
          <w:lang w:bidi="ar-SA"/>
        </w:rPr>
        <w:t>انواع السلع الاستهلاكية</w:t>
      </w:r>
      <w:r w:rsidRPr="005561F6">
        <w:rPr>
          <w:rFonts w:ascii="Tahoma" w:eastAsia="Times New Roman" w:hAnsi="Tahoma" w:cs="Tahoma"/>
          <w:i/>
          <w:iCs/>
          <w:color w:val="800000"/>
          <w:szCs w:val="24"/>
          <w:u w:val="single"/>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t>١</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السلع الميسرة</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هي السلع التي لا يمكن الاستغناء عنها في المعيشة اليومية وغالبا ما تكون متاحة على مدار ساعات اليوم وفي أي وقت ومكان ويمكن الحصول عليها بسهولة ويسر مثل الخبز والمرطبات</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301" w:line="301" w:lineRule="atLeast"/>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صفات السلع الاستهلاكية</w:t>
      </w:r>
      <w:r w:rsidRPr="005561F6">
        <w:rPr>
          <w:rFonts w:ascii="Tahoma" w:eastAsia="Times New Roman" w:hAnsi="Tahoma" w:cs="Tahoma"/>
          <w:color w:val="333333"/>
          <w:lang w:bidi="ar-SA"/>
        </w:rPr>
        <w:t>:</w:t>
      </w:r>
    </w:p>
    <w:p w:rsidR="005561F6" w:rsidRPr="005561F6" w:rsidRDefault="005561F6" w:rsidP="005561F6">
      <w:pPr>
        <w:numPr>
          <w:ilvl w:val="0"/>
          <w:numId w:val="1"/>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 xml:space="preserve">زيادة الطلب عليها بصورة </w:t>
      </w:r>
      <w:proofErr w:type="spellStart"/>
      <w:r w:rsidRPr="005561F6">
        <w:rPr>
          <w:rFonts w:ascii="Tahoma" w:eastAsia="Times New Roman" w:hAnsi="Tahoma" w:cs="Tahoma"/>
          <w:color w:val="333333"/>
          <w:rtl/>
          <w:lang w:bidi="ar-SA"/>
        </w:rPr>
        <w:t>بصورة</w:t>
      </w:r>
      <w:proofErr w:type="spellEnd"/>
      <w:r w:rsidRPr="005561F6">
        <w:rPr>
          <w:rFonts w:ascii="Tahoma" w:eastAsia="Times New Roman" w:hAnsi="Tahoma" w:cs="Tahoma"/>
          <w:color w:val="333333"/>
          <w:rtl/>
          <w:lang w:bidi="ar-SA"/>
        </w:rPr>
        <w:t xml:space="preserve"> متكررة ودائمة</w:t>
      </w:r>
      <w:r w:rsidRPr="005561F6">
        <w:rPr>
          <w:rFonts w:ascii="Tahoma" w:eastAsia="Times New Roman" w:hAnsi="Tahoma" w:cs="Tahoma"/>
          <w:color w:val="333333"/>
          <w:lang w:bidi="ar-SA"/>
        </w:rPr>
        <w:t>.</w:t>
      </w:r>
    </w:p>
    <w:p w:rsidR="005561F6" w:rsidRPr="005561F6" w:rsidRDefault="005561F6" w:rsidP="005561F6">
      <w:pPr>
        <w:numPr>
          <w:ilvl w:val="0"/>
          <w:numId w:val="1"/>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انخفاض قيمة الشراء</w:t>
      </w:r>
      <w:r w:rsidRPr="005561F6">
        <w:rPr>
          <w:rFonts w:ascii="Tahoma" w:eastAsia="Times New Roman" w:hAnsi="Tahoma" w:cs="Tahoma"/>
          <w:color w:val="333333"/>
          <w:lang w:bidi="ar-SA"/>
        </w:rPr>
        <w:t>.</w:t>
      </w:r>
    </w:p>
    <w:p w:rsidR="005561F6" w:rsidRPr="005561F6" w:rsidRDefault="005561F6" w:rsidP="005561F6">
      <w:pPr>
        <w:numPr>
          <w:ilvl w:val="0"/>
          <w:numId w:val="1"/>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مثرة منافذ البيع وعدم بذل جهد في سبيل الحصول عليها</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t>٢</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سلع التسوق</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تخضع لمنطق العقل عند الشراء ورجراء عمليات المفاضلة والمقارنة بين الأنواع المتشابهة بها والبديلة وعند اتخاذ قرار الشراء يكون المستهلك قد انتقى السلعة التي تلبي حاجاته ورغباته، لذا تسمى السلع الانتقائية ومن صفاتها</w:t>
      </w:r>
      <w:r w:rsidRPr="005561F6">
        <w:rPr>
          <w:rFonts w:ascii="Tahoma" w:eastAsia="Times New Roman" w:hAnsi="Tahoma" w:cs="Tahoma"/>
          <w:color w:val="333333"/>
          <w:lang w:bidi="ar-SA"/>
        </w:rPr>
        <w:t>:</w:t>
      </w:r>
    </w:p>
    <w:p w:rsidR="005561F6" w:rsidRPr="005561F6" w:rsidRDefault="005561F6" w:rsidP="005561F6">
      <w:pPr>
        <w:numPr>
          <w:ilvl w:val="0"/>
          <w:numId w:val="2"/>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ارتفاع قيمة الوحدة</w:t>
      </w:r>
      <w:r w:rsidRPr="005561F6">
        <w:rPr>
          <w:rFonts w:ascii="Tahoma" w:eastAsia="Times New Roman" w:hAnsi="Tahoma" w:cs="Tahoma"/>
          <w:color w:val="333333"/>
          <w:lang w:bidi="ar-SA"/>
        </w:rPr>
        <w:t>.</w:t>
      </w:r>
    </w:p>
    <w:p w:rsidR="005561F6" w:rsidRPr="005561F6" w:rsidRDefault="005561F6" w:rsidP="005561F6">
      <w:pPr>
        <w:numPr>
          <w:ilvl w:val="0"/>
          <w:numId w:val="2"/>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انخفاض معدل دورات الشراء</w:t>
      </w:r>
      <w:r w:rsidRPr="005561F6">
        <w:rPr>
          <w:rFonts w:ascii="Tahoma" w:eastAsia="Times New Roman" w:hAnsi="Tahoma" w:cs="Tahoma"/>
          <w:color w:val="333333"/>
          <w:lang w:bidi="ar-SA"/>
        </w:rPr>
        <w:t>.</w:t>
      </w:r>
    </w:p>
    <w:p w:rsidR="005561F6" w:rsidRPr="005561F6" w:rsidRDefault="005561F6" w:rsidP="005561F6">
      <w:pPr>
        <w:numPr>
          <w:ilvl w:val="0"/>
          <w:numId w:val="2"/>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إجراء المفاضلة بين السلع الاخرى</w:t>
      </w:r>
      <w:r w:rsidRPr="005561F6">
        <w:rPr>
          <w:rFonts w:ascii="Tahoma" w:eastAsia="Times New Roman" w:hAnsi="Tahoma" w:cs="Tahoma"/>
          <w:color w:val="333333"/>
          <w:lang w:bidi="ar-SA"/>
        </w:rPr>
        <w:t>.</w:t>
      </w:r>
    </w:p>
    <w:p w:rsidR="005561F6" w:rsidRPr="005561F6" w:rsidRDefault="005561F6" w:rsidP="005561F6">
      <w:pPr>
        <w:numPr>
          <w:ilvl w:val="0"/>
          <w:numId w:val="2"/>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بذل جهد في سبيل الحصول عليها</w:t>
      </w:r>
      <w:r w:rsidRPr="005561F6">
        <w:rPr>
          <w:rFonts w:ascii="Tahoma" w:eastAsia="Times New Roman" w:hAnsi="Tahoma" w:cs="Tahoma"/>
          <w:color w:val="333333"/>
          <w:lang w:bidi="ar-SA"/>
        </w:rPr>
        <w:t>.</w:t>
      </w:r>
    </w:p>
    <w:p w:rsidR="005561F6" w:rsidRPr="005561F6" w:rsidRDefault="005561F6" w:rsidP="005561F6">
      <w:pPr>
        <w:numPr>
          <w:ilvl w:val="0"/>
          <w:numId w:val="2"/>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قلة عدد منافذ البيع مقارنة بالسلع الميسرة</w:t>
      </w:r>
      <w:r w:rsidRPr="005561F6">
        <w:rPr>
          <w:rFonts w:ascii="Tahoma" w:eastAsia="Times New Roman" w:hAnsi="Tahoma" w:cs="Tahoma"/>
          <w:color w:val="333333"/>
          <w:lang w:bidi="ar-SA"/>
        </w:rPr>
        <w:t>.</w:t>
      </w:r>
    </w:p>
    <w:p w:rsidR="005561F6" w:rsidRPr="005561F6" w:rsidRDefault="005561F6" w:rsidP="005561F6">
      <w:pPr>
        <w:numPr>
          <w:ilvl w:val="0"/>
          <w:numId w:val="2"/>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يتطلب خدمات بعد البيع للبعض منها</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t>٣</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السلع الخاصة</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بعض المستهلكين تكون لهم رغبة عالية في التميز والخصوصية فيما يحصلون عليه من أشياء وتعرف السلع الخاصة بأنها ذات خصائص متميزة تنفرد بها عن غيرها لتشبع رغبات خاصة لدى بعض المستهلكين ولذلك يبذل المستهلكون جهدا كبيرا في الحصول عليها بغض النظر عن اسعارها، ويغلب عليها طابع الفخامة والرقي والإبهار واتباع سياسية إعلانية متميزة تعمل على مخاطبة تلك الشريحة من المستهلكين والوصول إلى تجمعاتهم مع ضرورة تميز العلامة التجارية لتلك السلع</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301" w:line="301" w:lineRule="atLeast"/>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ومن صفاتها</w:t>
      </w:r>
      <w:r w:rsidRPr="005561F6">
        <w:rPr>
          <w:rFonts w:ascii="Tahoma" w:eastAsia="Times New Roman" w:hAnsi="Tahoma" w:cs="Tahoma"/>
          <w:color w:val="333333"/>
          <w:lang w:bidi="ar-SA"/>
        </w:rPr>
        <w:t>:</w:t>
      </w:r>
    </w:p>
    <w:p w:rsidR="005561F6" w:rsidRPr="005561F6" w:rsidRDefault="005561F6" w:rsidP="005561F6">
      <w:pPr>
        <w:numPr>
          <w:ilvl w:val="0"/>
          <w:numId w:val="3"/>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معدل شراء ضعيف</w:t>
      </w:r>
      <w:r w:rsidRPr="005561F6">
        <w:rPr>
          <w:rFonts w:ascii="Tahoma" w:eastAsia="Times New Roman" w:hAnsi="Tahoma" w:cs="Tahoma"/>
          <w:color w:val="333333"/>
          <w:lang w:bidi="ar-SA"/>
        </w:rPr>
        <w:t>.</w:t>
      </w:r>
    </w:p>
    <w:p w:rsidR="005561F6" w:rsidRPr="005561F6" w:rsidRDefault="005561F6" w:rsidP="005561F6">
      <w:pPr>
        <w:numPr>
          <w:ilvl w:val="0"/>
          <w:numId w:val="3"/>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غالية الثمن</w:t>
      </w:r>
      <w:r w:rsidRPr="005561F6">
        <w:rPr>
          <w:rFonts w:ascii="Tahoma" w:eastAsia="Times New Roman" w:hAnsi="Tahoma" w:cs="Tahoma"/>
          <w:color w:val="333333"/>
          <w:lang w:bidi="ar-SA"/>
        </w:rPr>
        <w:t>.</w:t>
      </w:r>
    </w:p>
    <w:p w:rsidR="005561F6" w:rsidRPr="005561F6" w:rsidRDefault="005561F6" w:rsidP="005561F6">
      <w:pPr>
        <w:numPr>
          <w:ilvl w:val="0"/>
          <w:numId w:val="3"/>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أسواقها خاصة ونادرة</w:t>
      </w:r>
      <w:r w:rsidRPr="005561F6">
        <w:rPr>
          <w:rFonts w:ascii="Tahoma" w:eastAsia="Times New Roman" w:hAnsi="Tahoma" w:cs="Tahoma"/>
          <w:color w:val="333333"/>
          <w:lang w:bidi="ar-SA"/>
        </w:rPr>
        <w:t>.</w:t>
      </w:r>
    </w:p>
    <w:p w:rsidR="005561F6" w:rsidRPr="005561F6" w:rsidRDefault="005561F6" w:rsidP="005561F6">
      <w:pPr>
        <w:numPr>
          <w:ilvl w:val="0"/>
          <w:numId w:val="3"/>
        </w:numPr>
        <w:spacing w:after="0" w:line="301" w:lineRule="atLeast"/>
        <w:ind w:left="0" w:right="360"/>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تشتري للتففاخر والهوايات</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301" w:line="301" w:lineRule="atLeast"/>
        <w:jc w:val="center"/>
        <w:textAlignment w:val="baseline"/>
        <w:rPr>
          <w:rFonts w:ascii="Tahoma" w:eastAsia="Times New Roman" w:hAnsi="Tahoma" w:cs="Tahoma"/>
          <w:color w:val="333333"/>
          <w:lang w:bidi="ar-SA"/>
        </w:rPr>
      </w:pPr>
      <w:r w:rsidRPr="005561F6">
        <w:rPr>
          <w:rFonts w:ascii="Tahoma" w:eastAsia="Times New Roman" w:hAnsi="Tahoma" w:cs="Tahoma"/>
          <w:color w:val="333333"/>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FF0000"/>
          <w:szCs w:val="24"/>
          <w:rtl/>
          <w:lang w:bidi="ar-SA"/>
        </w:rPr>
        <w:t>ثانيا: سلع الإنتاج (السلع الصناعية</w:t>
      </w:r>
      <w:r w:rsidRPr="005561F6">
        <w:rPr>
          <w:rFonts w:ascii="Tahoma" w:eastAsia="Times New Roman" w:hAnsi="Tahoma" w:cs="Tahoma" w:hint="cs"/>
          <w:color w:val="FF0000"/>
          <w:szCs w:val="24"/>
          <w:rtl/>
          <w:lang w:bidi="ar-SA"/>
        </w:rPr>
        <w:t>):</w:t>
      </w:r>
    </w:p>
    <w:p w:rsidR="005561F6" w:rsidRPr="005561F6" w:rsidRDefault="005561F6" w:rsidP="005561F6">
      <w:pPr>
        <w:shd w:val="clear" w:color="auto" w:fill="FFFFFF"/>
        <w:spacing w:after="301" w:line="301" w:lineRule="atLeast"/>
        <w:textAlignment w:val="baseline"/>
        <w:rPr>
          <w:rFonts w:ascii="Tahoma" w:eastAsia="Times New Roman" w:hAnsi="Tahoma" w:cs="Tahoma"/>
          <w:color w:val="333333"/>
          <w:lang w:bidi="ar-SA"/>
        </w:rPr>
      </w:pPr>
      <w:r w:rsidRPr="005561F6">
        <w:rPr>
          <w:rFonts w:ascii="Tahoma" w:eastAsia="Times New Roman" w:hAnsi="Tahoma" w:cs="Tahoma"/>
          <w:color w:val="333333"/>
          <w:rtl/>
          <w:lang w:bidi="ar-SA"/>
        </w:rPr>
        <w:t>هي السلع التي يتم شراؤها لأغراض إنتاجية أو خدمية ومن يقومون بعملية الشراء مشترون صناعيون أو هيئات ومؤسسات إنتاجية</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i/>
          <w:iCs/>
          <w:color w:val="800000"/>
          <w:szCs w:val="24"/>
          <w:u w:val="single"/>
          <w:rtl/>
          <w:lang w:bidi="ar-SA"/>
        </w:rPr>
        <w:t>انواع السلع الصناعية</w:t>
      </w:r>
      <w:r w:rsidRPr="005561F6">
        <w:rPr>
          <w:rFonts w:ascii="Tahoma" w:eastAsia="Times New Roman" w:hAnsi="Tahoma" w:cs="Tahoma"/>
          <w:i/>
          <w:iCs/>
          <w:color w:val="800000"/>
          <w:szCs w:val="24"/>
          <w:u w:val="single"/>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lastRenderedPageBreak/>
        <w:t>١</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السلع الرأسمالية</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هي تلك السلع التي يمكن شراوءها لمزاولة عمل ما ولا يمكن ممارسة هذا العمل بدونها وتستخدم رما لإنتاج سلع أخرى أو تقديم خدمات ذات نوعية متميزة. كما تمتاز هذه السلع بإرتفاع قيمتها. بمعنى آخر هي السلع التي تدخل في تأسيس المصنع</w:t>
      </w:r>
      <w:r w:rsidRPr="005561F6">
        <w:rPr>
          <w:rFonts w:ascii="Tahoma" w:eastAsia="Times New Roman" w:hAnsi="Tahoma" w:cs="Tahoma"/>
          <w:color w:val="333333"/>
          <w:lang w:bidi="ar-SA"/>
        </w:rPr>
        <w:t>.</w:t>
      </w:r>
      <w:r w:rsidRPr="005561F6">
        <w:rPr>
          <w:rFonts w:ascii="Tahoma" w:eastAsia="Times New Roman" w:hAnsi="Tahoma" w:cs="Tahoma"/>
          <w:color w:val="0000FF"/>
          <w:bdr w:val="none" w:sz="0" w:space="0" w:color="auto" w:frame="1"/>
          <w:lang w:bidi="ar-SA"/>
        </w:rPr>
        <w:br/>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t>٢</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السلع التامة الصنع</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عبارة عن منتجات جاهزة الصنع تستخدم في عملية الإنتاج النهائي وتمتاز تلك النوعية بتكرار عملية الشراء بشل منتظم طالما استمرت عملية الإنتاج وتسويق السلع النهائية. بمعنى آخر هي سلع مكملة لسلع رئيسية اخرى مثل إطارات السيارات</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t>٣</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السلع الاولية</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تلك المواد التي تستخدم في عمليات الإنتاج ولا يمكن الحصول على المنتج النهائي دون استخدامها ويشترط التعاقد على شرائها ضمانا لتوفيرها في زوقات محددة وبأسعار متفق عليها وتخضع لشروط في عمليات التخزين. بمعنى آخر هي المواد الخام التي تصنع منها السلع</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color w:val="0000FF"/>
          <w:bdr w:val="none" w:sz="0" w:space="0" w:color="auto" w:frame="1"/>
          <w:rtl/>
          <w:lang w:bidi="ar-SA"/>
        </w:rPr>
        <w:t>٤</w:t>
      </w:r>
      <w:r w:rsidRPr="005561F6">
        <w:rPr>
          <w:rFonts w:ascii="Tahoma" w:eastAsia="Times New Roman" w:hAnsi="Tahoma" w:cs="Tahoma"/>
          <w:color w:val="0000FF"/>
          <w:bdr w:val="none" w:sz="0" w:space="0" w:color="auto" w:frame="1"/>
          <w:lang w:bidi="ar-SA"/>
        </w:rPr>
        <w:t xml:space="preserve">- </w:t>
      </w:r>
      <w:r w:rsidRPr="005561F6">
        <w:rPr>
          <w:rFonts w:ascii="Tahoma" w:eastAsia="Times New Roman" w:hAnsi="Tahoma" w:cs="Tahoma"/>
          <w:color w:val="0000FF"/>
          <w:bdr w:val="none" w:sz="0" w:space="0" w:color="auto" w:frame="1"/>
          <w:rtl/>
          <w:lang w:bidi="ar-SA"/>
        </w:rPr>
        <w:t>الخدمات</w:t>
      </w:r>
      <w:r w:rsidRPr="005561F6">
        <w:rPr>
          <w:rFonts w:ascii="Tahoma" w:eastAsia="Times New Roman" w:hAnsi="Tahoma" w:cs="Tahoma"/>
          <w:color w:val="0000FF"/>
          <w:bdr w:val="none" w:sz="0" w:space="0" w:color="auto" w:frame="1"/>
          <w:lang w:bidi="ar-SA"/>
        </w:rPr>
        <w:t>:</w:t>
      </w:r>
      <w:r w:rsidRPr="005561F6">
        <w:rPr>
          <w:rFonts w:ascii="Tahoma" w:eastAsia="Times New Roman" w:hAnsi="Tahoma" w:cs="Tahoma"/>
          <w:color w:val="333333"/>
          <w:lang w:bidi="ar-SA"/>
        </w:rPr>
        <w:br/>
      </w:r>
      <w:r w:rsidRPr="005561F6">
        <w:rPr>
          <w:rFonts w:ascii="Tahoma" w:eastAsia="Times New Roman" w:hAnsi="Tahoma" w:cs="Tahoma"/>
          <w:color w:val="333333"/>
          <w:rtl/>
          <w:lang w:bidi="ar-SA"/>
        </w:rPr>
        <w:t>هي التي تعمل على تلبية حاجات المستهلك الصناعي كالتأمين، البنوك، النقل، التخزين،… وغيرها</w:t>
      </w:r>
      <w:r w:rsidRPr="005561F6">
        <w:rPr>
          <w:rFonts w:ascii="Tahoma" w:eastAsia="Times New Roman" w:hAnsi="Tahoma" w:cs="Tahoma"/>
          <w:color w:val="333333"/>
          <w:lang w:bidi="ar-SA"/>
        </w:rPr>
        <w:t>.</w:t>
      </w:r>
    </w:p>
    <w:p w:rsidR="005561F6" w:rsidRPr="005561F6" w:rsidRDefault="005561F6" w:rsidP="005561F6">
      <w:pPr>
        <w:shd w:val="clear" w:color="auto" w:fill="FFFFFF"/>
        <w:spacing w:after="301" w:line="301" w:lineRule="atLeast"/>
        <w:jc w:val="center"/>
        <w:textAlignment w:val="baseline"/>
        <w:rPr>
          <w:rFonts w:ascii="Tahoma" w:eastAsia="Times New Roman" w:hAnsi="Tahoma" w:cs="Tahoma"/>
          <w:color w:val="333333"/>
          <w:lang w:bidi="ar-SA"/>
        </w:rPr>
      </w:pPr>
      <w:r w:rsidRPr="005561F6">
        <w:rPr>
          <w:rFonts w:ascii="Tahoma" w:eastAsia="Times New Roman" w:hAnsi="Tahoma" w:cs="Tahoma"/>
          <w:color w:val="333333"/>
          <w:lang w:bidi="ar-SA"/>
        </w:rPr>
        <w:t>===========================</w:t>
      </w:r>
    </w:p>
    <w:p w:rsidR="005561F6" w:rsidRPr="005561F6" w:rsidRDefault="005561F6" w:rsidP="00F368E9">
      <w:pPr>
        <w:shd w:val="clear" w:color="auto" w:fill="FFFFFF"/>
        <w:spacing w:after="0" w:line="301" w:lineRule="atLeast"/>
        <w:textAlignment w:val="baseline"/>
        <w:rPr>
          <w:rFonts w:ascii="Tahoma" w:eastAsia="Times New Roman" w:hAnsi="Tahoma" w:cs="Tahoma"/>
          <w:color w:val="333333"/>
          <w:lang w:bidi="ar-SA"/>
        </w:rPr>
      </w:pPr>
      <w:r w:rsidRPr="005561F6">
        <w:rPr>
          <w:rFonts w:ascii="Tahoma" w:eastAsia="Times New Roman" w:hAnsi="Tahoma" w:cs="Tahoma"/>
          <w:i/>
          <w:iCs/>
          <w:color w:val="333333"/>
          <w:szCs w:val="24"/>
          <w:rtl/>
          <w:lang w:bidi="ar-SA"/>
        </w:rPr>
        <w:t>اخيرا هذا تلخيص لما وجد في كتاب مبادئ التسويق لمؤلفية د.أحمد عبدالله العوضي ، د.عدنان عبدالرحمن العلي ، د.احمد صالح الاثري ، د.حسان عبدالجادر</w:t>
      </w:r>
      <w:r w:rsidRPr="005561F6">
        <w:rPr>
          <w:rFonts w:ascii="Tahoma" w:eastAsia="Times New Roman" w:hAnsi="Tahoma" w:cs="Tahoma"/>
          <w:i/>
          <w:iCs/>
          <w:color w:val="333333"/>
          <w:szCs w:val="24"/>
          <w:lang w:bidi="ar-SA"/>
        </w:rPr>
        <w:t xml:space="preserve"> .</w:t>
      </w:r>
      <w:r w:rsidRPr="005561F6">
        <w:rPr>
          <w:rFonts w:ascii="Tahoma" w:eastAsia="Times New Roman" w:hAnsi="Tahoma" w:cs="Tahoma"/>
          <w:i/>
          <w:iCs/>
          <w:color w:val="333333"/>
          <w:bdr w:val="none" w:sz="0" w:space="0" w:color="auto" w:frame="1"/>
          <w:lang w:bidi="ar-SA"/>
        </w:rPr>
        <w:br/>
      </w:r>
      <w:r w:rsidRPr="005561F6">
        <w:rPr>
          <w:rFonts w:ascii="Tahoma" w:eastAsia="Times New Roman" w:hAnsi="Tahoma" w:cs="Tahoma"/>
          <w:i/>
          <w:iCs/>
          <w:color w:val="333333"/>
          <w:szCs w:val="24"/>
          <w:rtl/>
          <w:lang w:bidi="ar-SA"/>
        </w:rPr>
        <w:t>دار النشر شركة دار العلم للنشر والتوزيع وهو تابع لكلية الدراسات التجارية والهيئة العامة للتعليم التطبيقي والتدريب</w:t>
      </w:r>
      <w:r w:rsidR="00F368E9">
        <w:rPr>
          <w:rFonts w:ascii="Tahoma" w:eastAsia="Times New Roman" w:hAnsi="Tahoma" w:cs="Tahoma" w:hint="cs"/>
          <w:i/>
          <w:iCs/>
          <w:color w:val="333333"/>
          <w:szCs w:val="24"/>
          <w:rtl/>
          <w:lang w:bidi="ar-SA"/>
        </w:rPr>
        <w:t>.</w:t>
      </w:r>
    </w:p>
    <w:p w:rsidR="00F27E96" w:rsidRPr="005561F6" w:rsidRDefault="00F368E9" w:rsidP="005561F6">
      <w:pPr>
        <w:rPr>
          <w:sz w:val="24"/>
          <w:szCs w:val="24"/>
        </w:rPr>
      </w:pPr>
    </w:p>
    <w:sectPr w:rsidR="00F27E96" w:rsidRPr="005561F6" w:rsidSect="005561F6">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5367C"/>
    <w:multiLevelType w:val="multilevel"/>
    <w:tmpl w:val="E4AC2D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D74B9C"/>
    <w:multiLevelType w:val="multilevel"/>
    <w:tmpl w:val="1A6273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6B0696"/>
    <w:multiLevelType w:val="multilevel"/>
    <w:tmpl w:val="CE843C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5561F6"/>
    <w:rsid w:val="000857A8"/>
    <w:rsid w:val="000F6AC2"/>
    <w:rsid w:val="00123723"/>
    <w:rsid w:val="00273DE1"/>
    <w:rsid w:val="003A6332"/>
    <w:rsid w:val="00485D0D"/>
    <w:rsid w:val="005561F6"/>
    <w:rsid w:val="006D3EAA"/>
    <w:rsid w:val="00A32BE9"/>
    <w:rsid w:val="00C73FAD"/>
    <w:rsid w:val="00EB7695"/>
    <w:rsid w:val="00F368E9"/>
    <w:rsid w:val="00FD5AC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BE9"/>
    <w:pPr>
      <w:bidi/>
    </w:pPr>
  </w:style>
  <w:style w:type="paragraph" w:styleId="1">
    <w:name w:val="heading 1"/>
    <w:basedOn w:val="a"/>
    <w:next w:val="a"/>
    <w:link w:val="1Char"/>
    <w:uiPriority w:val="9"/>
    <w:qFormat/>
    <w:rsid w:val="00A32BE9"/>
    <w:pPr>
      <w:bidi w:val="0"/>
      <w:spacing w:before="480" w:after="0"/>
      <w:contextualSpacing/>
      <w:outlineLvl w:val="0"/>
    </w:pPr>
    <w:rPr>
      <w:smallCaps/>
      <w:spacing w:val="5"/>
      <w:sz w:val="36"/>
      <w:szCs w:val="36"/>
    </w:rPr>
  </w:style>
  <w:style w:type="paragraph" w:styleId="2">
    <w:name w:val="heading 2"/>
    <w:basedOn w:val="a"/>
    <w:next w:val="a"/>
    <w:link w:val="2Char"/>
    <w:uiPriority w:val="9"/>
    <w:semiHidden/>
    <w:unhideWhenUsed/>
    <w:qFormat/>
    <w:rsid w:val="00A32BE9"/>
    <w:pPr>
      <w:spacing w:before="200" w:after="0" w:line="271" w:lineRule="auto"/>
      <w:outlineLvl w:val="1"/>
    </w:pPr>
    <w:rPr>
      <w:smallCaps/>
      <w:sz w:val="28"/>
      <w:szCs w:val="28"/>
    </w:rPr>
  </w:style>
  <w:style w:type="paragraph" w:styleId="3">
    <w:name w:val="heading 3"/>
    <w:basedOn w:val="a"/>
    <w:next w:val="a"/>
    <w:link w:val="3Char"/>
    <w:uiPriority w:val="9"/>
    <w:unhideWhenUsed/>
    <w:qFormat/>
    <w:rsid w:val="00A32BE9"/>
    <w:pPr>
      <w:bidi w:val="0"/>
      <w:spacing w:before="200" w:after="0" w:line="271" w:lineRule="auto"/>
      <w:outlineLvl w:val="2"/>
    </w:pPr>
    <w:rPr>
      <w:i/>
      <w:iCs/>
      <w:smallCaps/>
      <w:spacing w:val="5"/>
      <w:sz w:val="26"/>
      <w:szCs w:val="26"/>
    </w:rPr>
  </w:style>
  <w:style w:type="paragraph" w:styleId="4">
    <w:name w:val="heading 4"/>
    <w:basedOn w:val="a"/>
    <w:next w:val="a"/>
    <w:link w:val="4Char"/>
    <w:uiPriority w:val="9"/>
    <w:semiHidden/>
    <w:unhideWhenUsed/>
    <w:qFormat/>
    <w:rsid w:val="00A32BE9"/>
    <w:pPr>
      <w:bidi w:val="0"/>
      <w:spacing w:after="0" w:line="271" w:lineRule="auto"/>
      <w:outlineLvl w:val="3"/>
    </w:pPr>
    <w:rPr>
      <w:b/>
      <w:bCs/>
      <w:spacing w:val="5"/>
      <w:sz w:val="24"/>
      <w:szCs w:val="24"/>
    </w:rPr>
  </w:style>
  <w:style w:type="paragraph" w:styleId="5">
    <w:name w:val="heading 5"/>
    <w:basedOn w:val="a"/>
    <w:next w:val="a"/>
    <w:link w:val="5Char"/>
    <w:uiPriority w:val="9"/>
    <w:semiHidden/>
    <w:unhideWhenUsed/>
    <w:qFormat/>
    <w:rsid w:val="00A32BE9"/>
    <w:pPr>
      <w:bidi w:val="0"/>
      <w:spacing w:after="0" w:line="271" w:lineRule="auto"/>
      <w:outlineLvl w:val="4"/>
    </w:pPr>
    <w:rPr>
      <w:i/>
      <w:iCs/>
      <w:sz w:val="24"/>
      <w:szCs w:val="24"/>
    </w:rPr>
  </w:style>
  <w:style w:type="paragraph" w:styleId="6">
    <w:name w:val="heading 6"/>
    <w:basedOn w:val="a"/>
    <w:next w:val="a"/>
    <w:link w:val="6Char"/>
    <w:uiPriority w:val="9"/>
    <w:semiHidden/>
    <w:unhideWhenUsed/>
    <w:qFormat/>
    <w:rsid w:val="00A32BE9"/>
    <w:pPr>
      <w:shd w:val="clear" w:color="auto" w:fill="FFFFFF" w:themeFill="background1"/>
      <w:bidi w:val="0"/>
      <w:spacing w:after="0" w:line="271" w:lineRule="auto"/>
      <w:outlineLvl w:val="5"/>
    </w:pPr>
    <w:rPr>
      <w:b/>
      <w:bCs/>
      <w:color w:val="595959" w:themeColor="text1" w:themeTint="A6"/>
      <w:spacing w:val="5"/>
    </w:rPr>
  </w:style>
  <w:style w:type="paragraph" w:styleId="7">
    <w:name w:val="heading 7"/>
    <w:basedOn w:val="a"/>
    <w:next w:val="a"/>
    <w:link w:val="7Char"/>
    <w:uiPriority w:val="9"/>
    <w:semiHidden/>
    <w:unhideWhenUsed/>
    <w:qFormat/>
    <w:rsid w:val="00A32BE9"/>
    <w:pPr>
      <w:bidi w:val="0"/>
      <w:spacing w:after="0"/>
      <w:outlineLvl w:val="6"/>
    </w:pPr>
    <w:rPr>
      <w:b/>
      <w:bCs/>
      <w:i/>
      <w:iCs/>
      <w:color w:val="5A5A5A" w:themeColor="text1" w:themeTint="A5"/>
      <w:sz w:val="20"/>
      <w:szCs w:val="20"/>
    </w:rPr>
  </w:style>
  <w:style w:type="paragraph" w:styleId="8">
    <w:name w:val="heading 8"/>
    <w:basedOn w:val="a"/>
    <w:next w:val="a"/>
    <w:link w:val="8Char"/>
    <w:uiPriority w:val="9"/>
    <w:semiHidden/>
    <w:unhideWhenUsed/>
    <w:qFormat/>
    <w:rsid w:val="00A32BE9"/>
    <w:pPr>
      <w:bidi w:val="0"/>
      <w:spacing w:after="0"/>
      <w:outlineLvl w:val="7"/>
    </w:pPr>
    <w:rPr>
      <w:b/>
      <w:bCs/>
      <w:color w:val="7F7F7F" w:themeColor="text1" w:themeTint="80"/>
      <w:sz w:val="20"/>
      <w:szCs w:val="20"/>
    </w:rPr>
  </w:style>
  <w:style w:type="paragraph" w:styleId="9">
    <w:name w:val="heading 9"/>
    <w:basedOn w:val="a"/>
    <w:next w:val="a"/>
    <w:link w:val="9Char"/>
    <w:uiPriority w:val="9"/>
    <w:semiHidden/>
    <w:unhideWhenUsed/>
    <w:qFormat/>
    <w:rsid w:val="00A32BE9"/>
    <w:pPr>
      <w:bidi w:val="0"/>
      <w:spacing w:after="0" w:line="271" w:lineRule="auto"/>
      <w:outlineLvl w:val="8"/>
    </w:pPr>
    <w:rPr>
      <w:b/>
      <w:bCs/>
      <w:i/>
      <w:iCs/>
      <w:color w:val="7F7F7F" w:themeColor="text1" w:themeTint="8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32BE9"/>
    <w:rPr>
      <w:smallCaps/>
      <w:spacing w:val="5"/>
      <w:sz w:val="36"/>
      <w:szCs w:val="36"/>
    </w:rPr>
  </w:style>
  <w:style w:type="character" w:customStyle="1" w:styleId="2Char">
    <w:name w:val="عنوان 2 Char"/>
    <w:basedOn w:val="a0"/>
    <w:link w:val="2"/>
    <w:uiPriority w:val="9"/>
    <w:semiHidden/>
    <w:rsid w:val="00A32BE9"/>
    <w:rPr>
      <w:smallCaps/>
      <w:sz w:val="28"/>
      <w:szCs w:val="28"/>
    </w:rPr>
  </w:style>
  <w:style w:type="character" w:customStyle="1" w:styleId="3Char">
    <w:name w:val="عنوان 3 Char"/>
    <w:basedOn w:val="a0"/>
    <w:link w:val="3"/>
    <w:uiPriority w:val="9"/>
    <w:rsid w:val="00A32BE9"/>
    <w:rPr>
      <w:i/>
      <w:iCs/>
      <w:smallCaps/>
      <w:spacing w:val="5"/>
      <w:sz w:val="26"/>
      <w:szCs w:val="26"/>
    </w:rPr>
  </w:style>
  <w:style w:type="character" w:customStyle="1" w:styleId="4Char">
    <w:name w:val="عنوان 4 Char"/>
    <w:basedOn w:val="a0"/>
    <w:link w:val="4"/>
    <w:uiPriority w:val="9"/>
    <w:semiHidden/>
    <w:rsid w:val="00A32BE9"/>
    <w:rPr>
      <w:b/>
      <w:bCs/>
      <w:spacing w:val="5"/>
      <w:sz w:val="24"/>
      <w:szCs w:val="24"/>
    </w:rPr>
  </w:style>
  <w:style w:type="character" w:customStyle="1" w:styleId="5Char">
    <w:name w:val="عنوان 5 Char"/>
    <w:basedOn w:val="a0"/>
    <w:link w:val="5"/>
    <w:uiPriority w:val="9"/>
    <w:semiHidden/>
    <w:rsid w:val="00A32BE9"/>
    <w:rPr>
      <w:i/>
      <w:iCs/>
      <w:sz w:val="24"/>
      <w:szCs w:val="24"/>
    </w:rPr>
  </w:style>
  <w:style w:type="character" w:customStyle="1" w:styleId="6Char">
    <w:name w:val="عنوان 6 Char"/>
    <w:basedOn w:val="a0"/>
    <w:link w:val="6"/>
    <w:uiPriority w:val="9"/>
    <w:semiHidden/>
    <w:rsid w:val="00A32BE9"/>
    <w:rPr>
      <w:b/>
      <w:bCs/>
      <w:color w:val="595959" w:themeColor="text1" w:themeTint="A6"/>
      <w:spacing w:val="5"/>
      <w:shd w:val="clear" w:color="auto" w:fill="FFFFFF" w:themeFill="background1"/>
    </w:rPr>
  </w:style>
  <w:style w:type="character" w:customStyle="1" w:styleId="7Char">
    <w:name w:val="عنوان 7 Char"/>
    <w:basedOn w:val="a0"/>
    <w:link w:val="7"/>
    <w:uiPriority w:val="9"/>
    <w:semiHidden/>
    <w:rsid w:val="00A32BE9"/>
    <w:rPr>
      <w:b/>
      <w:bCs/>
      <w:i/>
      <w:iCs/>
      <w:color w:val="5A5A5A" w:themeColor="text1" w:themeTint="A5"/>
      <w:sz w:val="20"/>
      <w:szCs w:val="20"/>
    </w:rPr>
  </w:style>
  <w:style w:type="character" w:customStyle="1" w:styleId="8Char">
    <w:name w:val="عنوان 8 Char"/>
    <w:basedOn w:val="a0"/>
    <w:link w:val="8"/>
    <w:uiPriority w:val="9"/>
    <w:semiHidden/>
    <w:rsid w:val="00A32BE9"/>
    <w:rPr>
      <w:b/>
      <w:bCs/>
      <w:color w:val="7F7F7F" w:themeColor="text1" w:themeTint="80"/>
      <w:sz w:val="20"/>
      <w:szCs w:val="20"/>
    </w:rPr>
  </w:style>
  <w:style w:type="character" w:customStyle="1" w:styleId="9Char">
    <w:name w:val="عنوان 9 Char"/>
    <w:basedOn w:val="a0"/>
    <w:link w:val="9"/>
    <w:uiPriority w:val="9"/>
    <w:semiHidden/>
    <w:rsid w:val="00A32BE9"/>
    <w:rPr>
      <w:b/>
      <w:bCs/>
      <w:i/>
      <w:iCs/>
      <w:color w:val="7F7F7F" w:themeColor="text1" w:themeTint="80"/>
      <w:sz w:val="18"/>
      <w:szCs w:val="18"/>
    </w:rPr>
  </w:style>
  <w:style w:type="paragraph" w:styleId="a3">
    <w:name w:val="Title"/>
    <w:basedOn w:val="a"/>
    <w:next w:val="a"/>
    <w:link w:val="Char"/>
    <w:uiPriority w:val="10"/>
    <w:qFormat/>
    <w:rsid w:val="00A32BE9"/>
    <w:pPr>
      <w:bidi w:val="0"/>
      <w:spacing w:after="300" w:line="240" w:lineRule="auto"/>
      <w:contextualSpacing/>
    </w:pPr>
    <w:rPr>
      <w:smallCaps/>
      <w:sz w:val="52"/>
      <w:szCs w:val="52"/>
    </w:rPr>
  </w:style>
  <w:style w:type="character" w:customStyle="1" w:styleId="Char">
    <w:name w:val="العنوان Char"/>
    <w:basedOn w:val="a0"/>
    <w:link w:val="a3"/>
    <w:uiPriority w:val="10"/>
    <w:rsid w:val="00A32BE9"/>
    <w:rPr>
      <w:smallCaps/>
      <w:sz w:val="52"/>
      <w:szCs w:val="52"/>
    </w:rPr>
  </w:style>
  <w:style w:type="paragraph" w:styleId="a4">
    <w:name w:val="Subtitle"/>
    <w:basedOn w:val="a"/>
    <w:next w:val="a"/>
    <w:link w:val="Char0"/>
    <w:uiPriority w:val="11"/>
    <w:qFormat/>
    <w:rsid w:val="00A32BE9"/>
    <w:pPr>
      <w:bidi w:val="0"/>
    </w:pPr>
    <w:rPr>
      <w:i/>
      <w:iCs/>
      <w:smallCaps/>
      <w:spacing w:val="10"/>
      <w:sz w:val="28"/>
      <w:szCs w:val="28"/>
    </w:rPr>
  </w:style>
  <w:style w:type="character" w:customStyle="1" w:styleId="Char0">
    <w:name w:val="عنوان فرعي Char"/>
    <w:basedOn w:val="a0"/>
    <w:link w:val="a4"/>
    <w:uiPriority w:val="11"/>
    <w:rsid w:val="00A32BE9"/>
    <w:rPr>
      <w:i/>
      <w:iCs/>
      <w:smallCaps/>
      <w:spacing w:val="10"/>
      <w:sz w:val="28"/>
      <w:szCs w:val="28"/>
    </w:rPr>
  </w:style>
  <w:style w:type="character" w:styleId="a5">
    <w:name w:val="Strong"/>
    <w:uiPriority w:val="22"/>
    <w:qFormat/>
    <w:rsid w:val="00A32BE9"/>
    <w:rPr>
      <w:b/>
      <w:bCs/>
    </w:rPr>
  </w:style>
  <w:style w:type="character" w:styleId="a6">
    <w:name w:val="Emphasis"/>
    <w:uiPriority w:val="20"/>
    <w:qFormat/>
    <w:rsid w:val="00A32BE9"/>
    <w:rPr>
      <w:b/>
      <w:bCs/>
      <w:i/>
      <w:iCs/>
      <w:spacing w:val="10"/>
    </w:rPr>
  </w:style>
  <w:style w:type="paragraph" w:styleId="a7">
    <w:name w:val="No Spacing"/>
    <w:basedOn w:val="a"/>
    <w:uiPriority w:val="1"/>
    <w:qFormat/>
    <w:rsid w:val="00A32BE9"/>
    <w:pPr>
      <w:bidi w:val="0"/>
      <w:spacing w:after="0" w:line="240" w:lineRule="auto"/>
    </w:pPr>
  </w:style>
  <w:style w:type="paragraph" w:styleId="a8">
    <w:name w:val="List Paragraph"/>
    <w:basedOn w:val="a"/>
    <w:uiPriority w:val="34"/>
    <w:qFormat/>
    <w:rsid w:val="00A32BE9"/>
    <w:pPr>
      <w:ind w:left="720"/>
      <w:contextualSpacing/>
    </w:pPr>
  </w:style>
  <w:style w:type="paragraph" w:styleId="a9">
    <w:name w:val="Quote"/>
    <w:basedOn w:val="a"/>
    <w:next w:val="a"/>
    <w:link w:val="Char1"/>
    <w:uiPriority w:val="29"/>
    <w:qFormat/>
    <w:rsid w:val="00A32BE9"/>
    <w:pPr>
      <w:bidi w:val="0"/>
    </w:pPr>
    <w:rPr>
      <w:i/>
      <w:iCs/>
    </w:rPr>
  </w:style>
  <w:style w:type="character" w:customStyle="1" w:styleId="Char1">
    <w:name w:val="اقتباس Char"/>
    <w:basedOn w:val="a0"/>
    <w:link w:val="a9"/>
    <w:uiPriority w:val="29"/>
    <w:rsid w:val="00A32BE9"/>
    <w:rPr>
      <w:i/>
      <w:iCs/>
    </w:rPr>
  </w:style>
  <w:style w:type="paragraph" w:styleId="aa">
    <w:name w:val="Intense Quote"/>
    <w:basedOn w:val="a"/>
    <w:next w:val="a"/>
    <w:link w:val="Char2"/>
    <w:uiPriority w:val="30"/>
    <w:qFormat/>
    <w:rsid w:val="00A32BE9"/>
    <w:pPr>
      <w:pBdr>
        <w:top w:val="single" w:sz="4" w:space="10" w:color="auto"/>
        <w:bottom w:val="single" w:sz="4" w:space="10" w:color="auto"/>
      </w:pBdr>
      <w:bidi w:val="0"/>
      <w:spacing w:before="240" w:after="240" w:line="300" w:lineRule="auto"/>
      <w:ind w:left="1152" w:right="1152"/>
      <w:jc w:val="both"/>
    </w:pPr>
    <w:rPr>
      <w:i/>
      <w:iCs/>
    </w:rPr>
  </w:style>
  <w:style w:type="character" w:customStyle="1" w:styleId="Char2">
    <w:name w:val="اقتباس مكثف Char"/>
    <w:basedOn w:val="a0"/>
    <w:link w:val="aa"/>
    <w:uiPriority w:val="30"/>
    <w:rsid w:val="00A32BE9"/>
    <w:rPr>
      <w:i/>
      <w:iCs/>
    </w:rPr>
  </w:style>
  <w:style w:type="character" w:styleId="ab">
    <w:name w:val="Subtle Emphasis"/>
    <w:uiPriority w:val="19"/>
    <w:qFormat/>
    <w:rsid w:val="00A32BE9"/>
    <w:rPr>
      <w:i/>
      <w:iCs/>
    </w:rPr>
  </w:style>
  <w:style w:type="character" w:styleId="ac">
    <w:name w:val="Intense Emphasis"/>
    <w:uiPriority w:val="21"/>
    <w:qFormat/>
    <w:rsid w:val="00A32BE9"/>
    <w:rPr>
      <w:b/>
      <w:bCs/>
      <w:i/>
      <w:iCs/>
    </w:rPr>
  </w:style>
  <w:style w:type="character" w:styleId="ad">
    <w:name w:val="Subtle Reference"/>
    <w:basedOn w:val="a0"/>
    <w:uiPriority w:val="31"/>
    <w:qFormat/>
    <w:rsid w:val="00A32BE9"/>
    <w:rPr>
      <w:smallCaps/>
    </w:rPr>
  </w:style>
  <w:style w:type="character" w:styleId="ae">
    <w:name w:val="Intense Reference"/>
    <w:uiPriority w:val="32"/>
    <w:qFormat/>
    <w:rsid w:val="00A32BE9"/>
    <w:rPr>
      <w:b/>
      <w:bCs/>
      <w:smallCaps/>
    </w:rPr>
  </w:style>
  <w:style w:type="character" w:styleId="af">
    <w:name w:val="Book Title"/>
    <w:basedOn w:val="a0"/>
    <w:uiPriority w:val="33"/>
    <w:qFormat/>
    <w:rsid w:val="00A32BE9"/>
    <w:rPr>
      <w:i/>
      <w:iCs/>
      <w:smallCaps/>
      <w:spacing w:val="5"/>
    </w:rPr>
  </w:style>
  <w:style w:type="paragraph" w:styleId="af0">
    <w:name w:val="TOC Heading"/>
    <w:basedOn w:val="1"/>
    <w:next w:val="a"/>
    <w:uiPriority w:val="39"/>
    <w:semiHidden/>
    <w:unhideWhenUsed/>
    <w:qFormat/>
    <w:rsid w:val="00A32BE9"/>
    <w:pPr>
      <w:outlineLvl w:val="9"/>
    </w:pPr>
  </w:style>
  <w:style w:type="paragraph" w:styleId="af1">
    <w:name w:val="Normal (Web)"/>
    <w:basedOn w:val="a"/>
    <w:uiPriority w:val="99"/>
    <w:semiHidden/>
    <w:unhideWhenUsed/>
    <w:rsid w:val="005561F6"/>
    <w:pPr>
      <w:bidi w:val="0"/>
      <w:spacing w:before="100" w:beforeAutospacing="1" w:after="100" w:afterAutospacing="1" w:line="240" w:lineRule="auto"/>
    </w:pPr>
    <w:rPr>
      <w:rFonts w:ascii="Times New Roman" w:eastAsia="Times New Roman" w:hAnsi="Times New Roman" w:cs="Times New Roman"/>
      <w:sz w:val="24"/>
      <w:szCs w:val="24"/>
      <w:lang w:bidi="ar-SA"/>
    </w:rPr>
  </w:style>
</w:styles>
</file>

<file path=word/webSettings.xml><?xml version="1.0" encoding="utf-8"?>
<w:webSettings xmlns:r="http://schemas.openxmlformats.org/officeDocument/2006/relationships" xmlns:w="http://schemas.openxmlformats.org/wordprocessingml/2006/main">
  <w:divs>
    <w:div w:id="1484733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421</Words>
  <Characters>2406</Characters>
  <Application>Microsoft Office Word</Application>
  <DocSecurity>0</DocSecurity>
  <Lines>20</Lines>
  <Paragraphs>5</Paragraphs>
  <ScaleCrop>false</ScaleCrop>
  <Company/>
  <LinksUpToDate>false</LinksUpToDate>
  <CharactersWithSpaces>2822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أبو الشموخ</dc:creator>
  <cp:lastModifiedBy>أبو الشموخ</cp:lastModifiedBy>
  <cp:revision>2</cp:revision>
  <dcterms:created xsi:type="dcterms:W3CDTF">2013-12-03T15:38:00Z</dcterms:created>
  <dcterms:modified xsi:type="dcterms:W3CDTF">2013-12-03T15:59:00Z</dcterms:modified>
</cp:coreProperties>
</file>