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3AA7" w:rsidRDefault="004E3AA7" w:rsidP="00E701A0">
      <w:pPr>
        <w:pStyle w:val="NormalWeb"/>
        <w:shd w:val="clear" w:color="auto" w:fill="FFFFFF"/>
        <w:bidi/>
        <w:spacing w:line="360" w:lineRule="atLeast"/>
        <w:rPr>
          <w:rFonts w:ascii="Arabic Transparent" w:hAnsi="Arabic Transparent" w:cs="Arabic Transparent"/>
          <w:sz w:val="27"/>
          <w:szCs w:val="27"/>
        </w:rPr>
      </w:pPr>
      <w:r>
        <w:rPr>
          <w:rFonts w:hint="cs"/>
          <w:rtl/>
          <w:lang/>
        </w:rPr>
        <w:br/>
        <w:t xml:space="preserve">           </w:t>
      </w:r>
      <w:r>
        <w:rPr>
          <w:lang/>
        </w:rPr>
        <w:t xml:space="preserve"> </w:t>
      </w:r>
      <w:r w:rsidRPr="004E3AA7">
        <w:rPr>
          <w:color w:val="FF0000"/>
          <w:sz w:val="28"/>
          <w:szCs w:val="28"/>
          <w:lang/>
        </w:rPr>
        <w:t xml:space="preserve">                           </w:t>
      </w:r>
      <w:r w:rsidRPr="004E3AA7">
        <w:rPr>
          <w:rFonts w:hint="cs"/>
          <w:color w:val="FF0000"/>
          <w:sz w:val="28"/>
          <w:szCs w:val="28"/>
          <w:rtl/>
        </w:rPr>
        <w:t xml:space="preserve">جرار زراعي صديق للبيئة </w:t>
      </w:r>
      <w:r>
        <w:rPr>
          <w:rFonts w:hint="cs"/>
          <w:rtl/>
          <w:lang/>
        </w:rPr>
        <w:br/>
        <w:t xml:space="preserve">الجرار الزراعي يعتبر الجرار الزراعى القدرة الالية الاساسية فى المزرعة فهو المصدر المتحرك لتوليد القدرة التى تستخدم فى سحب او دفع او ادارة الالات الزراعية المختلفة. </w:t>
      </w:r>
      <w:r>
        <w:rPr>
          <w:rFonts w:hint="cs"/>
          <w:rtl/>
          <w:lang/>
        </w:rPr>
        <w:br/>
        <w:t xml:space="preserve">فوائد الجرار تتلخص فيما يلي فيما يلى: </w:t>
      </w:r>
      <w:r>
        <w:rPr>
          <w:rFonts w:hint="cs"/>
          <w:rtl/>
          <w:lang/>
        </w:rPr>
        <w:br/>
      </w:r>
      <w:r>
        <w:rPr>
          <w:rFonts w:hint="cs"/>
          <w:color w:val="008000"/>
          <w:rtl/>
          <w:lang/>
        </w:rPr>
        <w:t>1-. نقل المحاصيل الزراعية والأسمدة والعمال بالمقطورات</w:t>
      </w:r>
      <w:r>
        <w:rPr>
          <w:rFonts w:hint="cs"/>
          <w:rtl/>
          <w:lang/>
        </w:rPr>
        <w:t xml:space="preserve"> </w:t>
      </w:r>
      <w:r>
        <w:rPr>
          <w:rFonts w:hint="cs"/>
          <w:rtl/>
          <w:lang/>
        </w:rPr>
        <w:br/>
      </w:r>
      <w:r>
        <w:rPr>
          <w:rFonts w:hint="cs"/>
          <w:color w:val="008000"/>
          <w:rtl/>
          <w:lang/>
        </w:rPr>
        <w:t>.2-. جر او سحب الالات الزراعية مثل المحاريث والامشاط والات تسطير البذور و ألآت استصلاح الأرض مثل آلات التسوية.</w:t>
      </w:r>
      <w:r>
        <w:rPr>
          <w:rFonts w:hint="cs"/>
          <w:rtl/>
          <w:lang/>
        </w:rPr>
        <w:t xml:space="preserve"> </w:t>
      </w:r>
      <w:r>
        <w:rPr>
          <w:rFonts w:hint="cs"/>
          <w:rtl/>
          <w:lang/>
        </w:rPr>
        <w:br/>
      </w:r>
      <w:r>
        <w:rPr>
          <w:rFonts w:hint="cs"/>
          <w:color w:val="008000"/>
          <w:rtl/>
          <w:lang/>
        </w:rPr>
        <w:t>3- إدارة آلات مضخات الري وآلات جرش الأعلاف وتقطيع البرسيم.</w:t>
      </w:r>
      <w:r>
        <w:rPr>
          <w:rFonts w:hint="cs"/>
          <w:rtl/>
          <w:lang/>
        </w:rPr>
        <w:t xml:space="preserve"> </w:t>
      </w:r>
      <w:r>
        <w:rPr>
          <w:rFonts w:hint="cs"/>
          <w:rtl/>
          <w:lang/>
        </w:rPr>
        <w:br/>
      </w:r>
      <w:r>
        <w:rPr>
          <w:rFonts w:hint="cs"/>
          <w:color w:val="008000"/>
          <w:rtl/>
          <w:lang/>
        </w:rPr>
        <w:t>4- جر الآلات الزراعية مع تشغيل بعض أجزائها فى نفس الوقت بواسطة عمود الإدارة الخلفي للجرار مثل المحاريث الدورانية وآلات الحصد وآلات رش المبيدات وتعفير الكبريت الزراعي وآلات ضم ودراس القمح .</w:t>
      </w:r>
      <w:r>
        <w:rPr>
          <w:rFonts w:hint="cs"/>
          <w:rtl/>
          <w:lang/>
        </w:rPr>
        <w:t xml:space="preserve"> </w:t>
      </w:r>
      <w:r>
        <w:rPr>
          <w:rFonts w:hint="cs"/>
          <w:rtl/>
          <w:lang/>
        </w:rPr>
        <w:br/>
      </w:r>
      <w:r>
        <w:rPr>
          <w:rFonts w:hint="cs"/>
          <w:color w:val="008000"/>
          <w:rtl/>
          <w:lang/>
        </w:rPr>
        <w:t>5. دفع آلات المركبة فى مقدمة الجرار مثل سلاح البلدوزر.</w:t>
      </w:r>
      <w:r>
        <w:rPr>
          <w:rFonts w:hint="cs"/>
          <w:rtl/>
          <w:lang/>
        </w:rPr>
        <w:t xml:space="preserve"> </w:t>
      </w:r>
      <w:r>
        <w:rPr>
          <w:rFonts w:hint="cs"/>
          <w:rtl/>
          <w:lang/>
        </w:rPr>
        <w:br/>
      </w:r>
      <w:r>
        <w:rPr>
          <w:rStyle w:val="Strong"/>
          <w:rFonts w:hint="cs"/>
          <w:rtl/>
          <w:lang/>
        </w:rPr>
        <w:t>فكرة تصميم الجرار سالفاً</w:t>
      </w:r>
      <w:r>
        <w:rPr>
          <w:rFonts w:hint="cs"/>
          <w:rtl/>
          <w:lang/>
        </w:rPr>
        <w:t xml:space="preserve"> </w:t>
      </w:r>
      <w:r>
        <w:rPr>
          <w:rFonts w:hint="cs"/>
          <w:rtl/>
          <w:lang/>
        </w:rPr>
        <w:br/>
        <w:t xml:space="preserve">تعتمد علي أن الجرار يتركب من عدة أجزاء مثل : </w:t>
      </w:r>
      <w:r>
        <w:rPr>
          <w:rFonts w:hint="cs"/>
          <w:rtl/>
          <w:lang/>
        </w:rPr>
        <w:br/>
      </w:r>
      <w:r>
        <w:rPr>
          <w:rFonts w:hint="cs"/>
          <w:color w:val="008000"/>
          <w:rtl/>
          <w:lang/>
        </w:rPr>
        <w:t>1. وحدة إنتاج الطاقة الميكانيكية (المحرك)</w:t>
      </w:r>
      <w:r>
        <w:rPr>
          <w:rFonts w:hint="cs"/>
          <w:rtl/>
          <w:lang/>
        </w:rPr>
        <w:t xml:space="preserve"> </w:t>
      </w:r>
      <w:r>
        <w:rPr>
          <w:rFonts w:hint="cs"/>
          <w:rtl/>
          <w:lang/>
        </w:rPr>
        <w:br/>
      </w:r>
      <w:r>
        <w:rPr>
          <w:rFonts w:hint="cs"/>
          <w:color w:val="008000"/>
          <w:rtl/>
          <w:lang/>
        </w:rPr>
        <w:t>2. وحدة نقل الحركة</w:t>
      </w:r>
      <w:r>
        <w:rPr>
          <w:rFonts w:hint="cs"/>
          <w:rtl/>
          <w:lang/>
        </w:rPr>
        <w:t xml:space="preserve"> </w:t>
      </w:r>
      <w:r>
        <w:rPr>
          <w:rFonts w:hint="cs"/>
          <w:rtl/>
          <w:lang/>
        </w:rPr>
        <w:br/>
      </w:r>
      <w:r>
        <w:rPr>
          <w:rFonts w:hint="cs"/>
          <w:color w:val="008000"/>
          <w:rtl/>
          <w:lang/>
        </w:rPr>
        <w:t>3. وحدة التلامس مع الأرض</w:t>
      </w:r>
      <w:r>
        <w:rPr>
          <w:rFonts w:hint="cs"/>
          <w:rtl/>
          <w:lang/>
        </w:rPr>
        <w:t xml:space="preserve"> </w:t>
      </w:r>
      <w:r>
        <w:rPr>
          <w:rFonts w:hint="cs"/>
          <w:rtl/>
          <w:lang/>
        </w:rPr>
        <w:br/>
      </w:r>
      <w:r>
        <w:rPr>
          <w:rFonts w:hint="cs"/>
          <w:color w:val="008000"/>
          <w:rtl/>
          <w:lang/>
        </w:rPr>
        <w:t>4. وحدة الاستفادة من قدرة الجرار</w:t>
      </w:r>
      <w:r>
        <w:rPr>
          <w:rFonts w:hint="cs"/>
          <w:rtl/>
          <w:lang/>
        </w:rPr>
        <w:t xml:space="preserve"> </w:t>
      </w:r>
      <w:r>
        <w:rPr>
          <w:rFonts w:hint="cs"/>
          <w:rtl/>
          <w:lang/>
        </w:rPr>
        <w:br/>
        <w:t xml:space="preserve">هذه ألأجزاء تتعاون لكي تحرق الوقود وتحوله لطاقة الحرارية التي تتحول لطاقة ميكانيكية يستفاد منها فى تأدية وظائف الجرار. </w:t>
      </w:r>
      <w:r>
        <w:rPr>
          <w:rFonts w:hint="cs"/>
          <w:rtl/>
          <w:lang/>
        </w:rPr>
        <w:br/>
        <w:t>تقنية الجرار صديق البيئة أبتكر شاب مصري في ألأسبوع الماضي جراراً صديقاً للبيئة يعتمد على نوع جديد من الطاقة في المعدات الزراعية وهي طاقة الهواء بديلا عن أنواع الوقود السولار أو البنزين أو الغاز والتي ينتج عن عملية احتراقها مواد</w:t>
      </w:r>
    </w:p>
    <w:p w:rsidR="00E701A0" w:rsidRPr="004E3AA7" w:rsidRDefault="007305E8" w:rsidP="004E3AA7">
      <w:pPr>
        <w:pStyle w:val="NormalWeb"/>
        <w:shd w:val="clear" w:color="auto" w:fill="FFFFFF"/>
        <w:bidi/>
        <w:spacing w:before="0" w:beforeAutospacing="0" w:after="0" w:afterAutospacing="0" w:line="360" w:lineRule="atLeast"/>
        <w:rPr>
          <w:rFonts w:asciiTheme="majorBidi" w:hAnsiTheme="majorBidi" w:cstheme="majorBidi"/>
          <w:rtl/>
        </w:rPr>
      </w:pPr>
      <w:r w:rsidRPr="004E3AA7">
        <w:rPr>
          <w:rFonts w:asciiTheme="majorBidi" w:hAnsiTheme="majorBidi" w:cstheme="majorBidi"/>
          <w:rtl/>
        </w:rPr>
        <w:t xml:space="preserve">ابتكر شاب </w:t>
      </w:r>
      <w:r w:rsidR="00E701A0" w:rsidRPr="004E3AA7">
        <w:rPr>
          <w:rFonts w:asciiTheme="majorBidi" w:hAnsiTheme="majorBidi" w:cstheme="majorBidi"/>
          <w:rtl/>
        </w:rPr>
        <w:t xml:space="preserve">، يعمل ميكانيكي معدات زراعية، جرار زراعي يعمل بالهواء كطاقة بديلة وغير ملوثة للبيئة بدلا من الوقود الحفري مثل( السولار – البنزين- الغاز)، وجاء ابتكار الشاب المصري، أحمد تركي، بعد سنتين من البحث والتجارب. </w:t>
      </w:r>
      <w:proofErr w:type="gramStart"/>
      <w:r w:rsidR="00E701A0" w:rsidRPr="004E3AA7">
        <w:rPr>
          <w:rFonts w:asciiTheme="majorBidi" w:hAnsiTheme="majorBidi" w:cstheme="majorBidi"/>
        </w:rPr>
        <w:t>,</w:t>
      </w:r>
      <w:r w:rsidR="00E701A0" w:rsidRPr="004E3AA7">
        <w:rPr>
          <w:rFonts w:asciiTheme="majorBidi" w:hAnsiTheme="majorBidi" w:cstheme="majorBidi"/>
          <w:rtl/>
        </w:rPr>
        <w:t>هو</w:t>
      </w:r>
      <w:proofErr w:type="gramEnd"/>
      <w:r w:rsidR="00E701A0" w:rsidRPr="004E3AA7">
        <w:rPr>
          <w:rFonts w:asciiTheme="majorBidi" w:hAnsiTheme="majorBidi" w:cstheme="majorBidi"/>
          <w:rtl/>
        </w:rPr>
        <w:t xml:space="preserve"> يعتمد على ضغط الهواء وتحويله إلى طاقة لتحريك الجرار بحيث يخرج هواء بدل من العادم، وذلك عن طريق إضافة آلة ضغط الهواء (كومبريسور) للجرار بدلا من وحدة الطاقة التقليدية الموجودة بالجرار، وتوصيل الهواء المضغوط في (الكومبريسور) عن طريق أنبوب للمحرك، ليبدأ الدوران"، ويؤكد تركي أن الطاقة الناتجة عن ضغط الهواء كافية لتحريك الجرار، خاصة ان الجرارات الزراعية لا تحتاج إلى سرعة كبيرة.</w:t>
      </w:r>
    </w:p>
    <w:p w:rsidR="00E701A0" w:rsidRPr="004E3AA7" w:rsidRDefault="007305E8" w:rsidP="004E3AA7">
      <w:pPr>
        <w:pStyle w:val="NormalWeb"/>
        <w:shd w:val="clear" w:color="auto" w:fill="FFFFFF"/>
        <w:bidi/>
        <w:spacing w:before="0" w:beforeAutospacing="0" w:after="0" w:afterAutospacing="0" w:line="360" w:lineRule="atLeast"/>
        <w:rPr>
          <w:rFonts w:asciiTheme="majorBidi" w:hAnsiTheme="majorBidi" w:cstheme="majorBidi"/>
          <w:rtl/>
        </w:rPr>
      </w:pPr>
      <w:r w:rsidRPr="004E3AA7">
        <w:rPr>
          <w:rFonts w:asciiTheme="majorBidi" w:hAnsiTheme="majorBidi" w:cstheme="majorBidi"/>
          <w:rtl/>
        </w:rPr>
        <w:t>و</w:t>
      </w:r>
      <w:r w:rsidR="00E701A0" w:rsidRPr="004E3AA7">
        <w:rPr>
          <w:rFonts w:asciiTheme="majorBidi" w:hAnsiTheme="majorBidi" w:cstheme="majorBidi"/>
          <w:rtl/>
        </w:rPr>
        <w:t xml:space="preserve"> أهم مميزات ابتكاره، في توفير انواع الوقود من سولار وبنزين، وكذلك اقتصادية الابتكار، حيث لن يضطر صاحب الجرار لشراء الوقود، لأن كل ما يحتاجه جراره هو الهواء فقط ولن يتحمل مصاريف سوى تعديل جراره في حالة كان من النوع القديم، الذي يعتمد على الوقود الحفري، وكانت الميزة الأكبر، كما يؤكد تركي، هي انه لا ينتج أي عادم من الجرار سوى الهواء فقط، وبالتالي هو غير ملوث للبيئة بأي شكل.</w:t>
      </w:r>
    </w:p>
    <w:p w:rsidR="00E701A0" w:rsidRPr="004E3AA7" w:rsidRDefault="00E701A0" w:rsidP="00E701A0">
      <w:pPr>
        <w:pStyle w:val="NormalWeb"/>
        <w:shd w:val="clear" w:color="auto" w:fill="FFFFFF"/>
        <w:bidi/>
        <w:spacing w:line="360" w:lineRule="atLeast"/>
        <w:rPr>
          <w:rFonts w:asciiTheme="majorBidi" w:hAnsiTheme="majorBidi" w:cstheme="majorBidi"/>
          <w:rtl/>
        </w:rPr>
      </w:pPr>
    </w:p>
    <w:p w:rsidR="00CF273B" w:rsidRDefault="00EF390E">
      <w:r w:rsidRPr="00EF390E">
        <w:rPr>
          <w:noProof/>
        </w:rPr>
        <w:lastRenderedPageBreak/>
        <w:drawing>
          <wp:inline distT="0" distB="0" distL="0" distR="0">
            <wp:extent cx="3810000" cy="3048000"/>
            <wp:effectExtent l="19050" t="0" r="0" b="0"/>
            <wp:docPr id="15" name="Picture 15" descr="http://www.bee2ah.com/images/stories/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bee2ah.com/images/stories/32.jpg"/>
                    <pic:cNvPicPr>
                      <a:picLocks noChangeAspect="1" noChangeArrowheads="1"/>
                    </pic:cNvPicPr>
                  </pic:nvPicPr>
                  <pic:blipFill>
                    <a:blip r:embed="rId4" cstate="print"/>
                    <a:srcRect/>
                    <a:stretch>
                      <a:fillRect/>
                    </a:stretch>
                  </pic:blipFill>
                  <pic:spPr bwMode="auto">
                    <a:xfrm>
                      <a:off x="0" y="0"/>
                      <a:ext cx="3810000" cy="3048000"/>
                    </a:xfrm>
                    <a:prstGeom prst="rect">
                      <a:avLst/>
                    </a:prstGeom>
                    <a:noFill/>
                    <a:ln w="9525">
                      <a:noFill/>
                      <a:miter lim="800000"/>
                      <a:headEnd/>
                      <a:tailEnd/>
                    </a:ln>
                  </pic:spPr>
                </pic:pic>
              </a:graphicData>
            </a:graphic>
          </wp:inline>
        </w:drawing>
      </w:r>
    </w:p>
    <w:sectPr w:rsidR="00CF273B" w:rsidSect="00CF273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abic Transparent">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E701A0"/>
    <w:rsid w:val="001731BC"/>
    <w:rsid w:val="001C2290"/>
    <w:rsid w:val="003E6B3F"/>
    <w:rsid w:val="004E3AA7"/>
    <w:rsid w:val="007305E8"/>
    <w:rsid w:val="00A869C5"/>
    <w:rsid w:val="00C23866"/>
    <w:rsid w:val="00CF273B"/>
    <w:rsid w:val="00E701A0"/>
    <w:rsid w:val="00EF390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27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701A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F39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390E"/>
    <w:rPr>
      <w:rFonts w:ascii="Tahoma" w:hAnsi="Tahoma" w:cs="Tahoma"/>
      <w:sz w:val="16"/>
      <w:szCs w:val="16"/>
    </w:rPr>
  </w:style>
  <w:style w:type="character" w:styleId="Strong">
    <w:name w:val="Strong"/>
    <w:basedOn w:val="DefaultParagraphFont"/>
    <w:uiPriority w:val="22"/>
    <w:qFormat/>
    <w:rsid w:val="004E3AA7"/>
    <w:rPr>
      <w:b/>
      <w:bCs/>
    </w:rPr>
  </w:style>
</w:styles>
</file>

<file path=word/webSettings.xml><?xml version="1.0" encoding="utf-8"?>
<w:webSettings xmlns:r="http://schemas.openxmlformats.org/officeDocument/2006/relationships" xmlns:w="http://schemas.openxmlformats.org/wordprocessingml/2006/main">
  <w:divs>
    <w:div w:id="1237125456">
      <w:bodyDiv w:val="1"/>
      <w:marLeft w:val="0"/>
      <w:marRight w:val="0"/>
      <w:marTop w:val="0"/>
      <w:marBottom w:val="0"/>
      <w:divBdr>
        <w:top w:val="none" w:sz="0" w:space="0" w:color="auto"/>
        <w:left w:val="none" w:sz="0" w:space="0" w:color="auto"/>
        <w:bottom w:val="none" w:sz="0" w:space="0" w:color="auto"/>
        <w:right w:val="none" w:sz="0" w:space="0" w:color="auto"/>
      </w:divBdr>
      <w:divsChild>
        <w:div w:id="2137523442">
          <w:marLeft w:val="0"/>
          <w:marRight w:val="0"/>
          <w:marTop w:val="0"/>
          <w:marBottom w:val="0"/>
          <w:divBdr>
            <w:top w:val="none" w:sz="0" w:space="0" w:color="auto"/>
            <w:left w:val="none" w:sz="0" w:space="0" w:color="auto"/>
            <w:bottom w:val="none" w:sz="0" w:space="0" w:color="auto"/>
            <w:right w:val="none" w:sz="0" w:space="0" w:color="auto"/>
          </w:divBdr>
          <w:divsChild>
            <w:div w:id="36661986">
              <w:marLeft w:val="0"/>
              <w:marRight w:val="0"/>
              <w:marTop w:val="0"/>
              <w:marBottom w:val="0"/>
              <w:divBdr>
                <w:top w:val="none" w:sz="0" w:space="0" w:color="auto"/>
                <w:left w:val="single" w:sz="6" w:space="0" w:color="BEBEBE"/>
                <w:bottom w:val="none" w:sz="0" w:space="0" w:color="auto"/>
                <w:right w:val="none" w:sz="0" w:space="0" w:color="auto"/>
              </w:divBdr>
              <w:divsChild>
                <w:div w:id="365451537">
                  <w:marLeft w:val="240"/>
                  <w:marRight w:val="240"/>
                  <w:marTop w:val="150"/>
                  <w:marBottom w:val="150"/>
                  <w:divBdr>
                    <w:top w:val="none" w:sz="0" w:space="0" w:color="auto"/>
                    <w:left w:val="none" w:sz="0" w:space="0" w:color="auto"/>
                    <w:bottom w:val="none" w:sz="0" w:space="0" w:color="auto"/>
                    <w:right w:val="none" w:sz="0" w:space="0" w:color="auto"/>
                  </w:divBdr>
                  <w:divsChild>
                    <w:div w:id="91281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336</Words>
  <Characters>1919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c:creator>
  <cp:lastModifiedBy>m</cp:lastModifiedBy>
  <cp:revision>4</cp:revision>
  <dcterms:created xsi:type="dcterms:W3CDTF">2013-02-02T20:36:00Z</dcterms:created>
  <dcterms:modified xsi:type="dcterms:W3CDTF">2013-06-18T12:52:00Z</dcterms:modified>
</cp:coreProperties>
</file>