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4CA" w:rsidRPr="00F01A86" w:rsidRDefault="00674BFE" w:rsidP="00E06E9D">
      <w:pPr>
        <w:spacing w:line="360" w:lineRule="auto"/>
        <w:jc w:val="center"/>
        <w:rPr>
          <w:rFonts w:asciiTheme="majorBidi" w:hAnsiTheme="majorBidi" w:cstheme="majorBidi"/>
          <w:b/>
          <w:bCs/>
          <w:sz w:val="52"/>
          <w:szCs w:val="52"/>
          <w:rtl/>
        </w:rPr>
      </w:pPr>
      <w:r w:rsidRPr="00F01A86">
        <w:rPr>
          <w:rFonts w:asciiTheme="majorBidi" w:hAnsiTheme="majorBidi" w:cstheme="majorBidi"/>
          <w:b/>
          <w:bCs/>
          <w:sz w:val="52"/>
          <w:szCs w:val="52"/>
          <w:rtl/>
          <w:lang w:bidi="ar-JO"/>
        </w:rPr>
        <w:t xml:space="preserve">اللقاء الرابع: </w:t>
      </w:r>
      <w:r w:rsidR="00F01A86" w:rsidRPr="00F01A86">
        <w:rPr>
          <w:rFonts w:asciiTheme="majorBidi" w:hAnsiTheme="majorBidi" w:cstheme="majorBidi" w:hint="cs"/>
          <w:b/>
          <w:bCs/>
          <w:sz w:val="52"/>
          <w:szCs w:val="52"/>
          <w:rtl/>
          <w:lang w:bidi="ar-JO"/>
        </w:rPr>
        <w:t>أولا</w:t>
      </w:r>
      <w:r w:rsidR="005E34CA" w:rsidRPr="00F01A86">
        <w:rPr>
          <w:rFonts w:asciiTheme="majorBidi" w:hAnsiTheme="majorBidi" w:cstheme="majorBidi"/>
          <w:b/>
          <w:bCs/>
          <w:sz w:val="52"/>
          <w:szCs w:val="52"/>
          <w:rtl/>
          <w:lang w:bidi="ar-JO"/>
        </w:rPr>
        <w:t xml:space="preserve"> </w:t>
      </w:r>
      <w:r w:rsidR="001E1514" w:rsidRPr="00F01A86">
        <w:rPr>
          <w:rFonts w:asciiTheme="majorBidi" w:hAnsiTheme="majorBidi" w:cstheme="majorBidi"/>
          <w:b/>
          <w:bCs/>
          <w:sz w:val="52"/>
          <w:szCs w:val="52"/>
          <w:rtl/>
          <w:lang w:bidi="ar-JO"/>
        </w:rPr>
        <w:t xml:space="preserve">- </w:t>
      </w:r>
      <w:r w:rsidRPr="00F01A86">
        <w:rPr>
          <w:rFonts w:asciiTheme="majorBidi" w:hAnsiTheme="majorBidi" w:cstheme="majorBidi"/>
          <w:b/>
          <w:bCs/>
          <w:sz w:val="52"/>
          <w:szCs w:val="52"/>
          <w:rtl/>
          <w:lang w:bidi="ar-JO"/>
        </w:rPr>
        <w:t>مفاهيم عامة والعلاقة بينهما(</w:t>
      </w:r>
      <w:r w:rsidRPr="00F01A86">
        <w:rPr>
          <w:rFonts w:asciiTheme="majorBidi" w:hAnsiTheme="majorBidi" w:cstheme="majorBidi"/>
          <w:b/>
          <w:bCs/>
          <w:sz w:val="52"/>
          <w:szCs w:val="52"/>
          <w:rtl/>
        </w:rPr>
        <w:t>مفهوم هندسة/تخطيط / صناعة / تصميم/تشييد/ تغيير/تحسين/تطوير)</w:t>
      </w:r>
    </w:p>
    <w:p w:rsidR="005E34CA" w:rsidRPr="00E06E9D" w:rsidRDefault="005E34CA" w:rsidP="00E06E9D">
      <w:pPr>
        <w:spacing w:line="360" w:lineRule="auto"/>
        <w:jc w:val="center"/>
        <w:rPr>
          <w:rFonts w:asciiTheme="majorBidi" w:hAnsiTheme="majorBidi" w:cstheme="majorBidi"/>
          <w:b/>
          <w:bCs/>
          <w:sz w:val="28"/>
          <w:szCs w:val="28"/>
        </w:rPr>
      </w:pPr>
      <w:r w:rsidRPr="00E06E9D">
        <w:rPr>
          <w:rFonts w:asciiTheme="majorBidi" w:hAnsiTheme="majorBidi" w:cstheme="majorBidi"/>
          <w:b/>
          <w:bCs/>
          <w:sz w:val="28"/>
          <w:szCs w:val="28"/>
          <w:rtl/>
        </w:rPr>
        <w:t>ثانيا: العنصر الأول في بناء مناهج العلوم الإسلامية (الأهداف)</w:t>
      </w:r>
    </w:p>
    <w:p w:rsidR="00504B41" w:rsidRPr="00E06E9D" w:rsidRDefault="00504B41" w:rsidP="00E06E9D">
      <w:pPr>
        <w:pStyle w:val="a5"/>
        <w:numPr>
          <w:ilvl w:val="0"/>
          <w:numId w:val="5"/>
        </w:numPr>
        <w:spacing w:line="360" w:lineRule="auto"/>
        <w:ind w:left="714" w:hanging="357"/>
        <w:jc w:val="both"/>
        <w:rPr>
          <w:rFonts w:asciiTheme="majorBidi" w:hAnsiTheme="majorBidi" w:cstheme="majorBidi"/>
          <w:sz w:val="28"/>
          <w:szCs w:val="28"/>
          <w:rtl/>
        </w:rPr>
      </w:pPr>
      <w:r w:rsidRPr="00E06E9D">
        <w:rPr>
          <w:rFonts w:asciiTheme="majorBidi" w:hAnsiTheme="majorBidi" w:cstheme="majorBidi"/>
          <w:b/>
          <w:bCs/>
          <w:sz w:val="28"/>
          <w:szCs w:val="28"/>
          <w:rtl/>
        </w:rPr>
        <w:t>تشييد المنهج</w:t>
      </w:r>
      <w:r w:rsidRPr="00E06E9D">
        <w:rPr>
          <w:rFonts w:asciiTheme="majorBidi" w:hAnsiTheme="majorBidi" w:cstheme="majorBidi"/>
          <w:sz w:val="28"/>
          <w:szCs w:val="28"/>
          <w:rtl/>
        </w:rPr>
        <w:t xml:space="preserve">: </w:t>
      </w:r>
      <w:r w:rsidRPr="00E06E9D">
        <w:rPr>
          <w:rFonts w:asciiTheme="majorBidi" w:hAnsiTheme="majorBidi" w:cstheme="majorBidi"/>
          <w:sz w:val="28"/>
          <w:szCs w:val="28"/>
          <w:u w:val="single"/>
          <w:rtl/>
        </w:rPr>
        <w:t>وضع مناهج مناسب لمؤسسة تعليمية</w:t>
      </w:r>
      <w:r w:rsidRPr="00E06E9D">
        <w:rPr>
          <w:rFonts w:asciiTheme="majorBidi" w:hAnsiTheme="majorBidi" w:cstheme="majorBidi"/>
          <w:sz w:val="28"/>
          <w:szCs w:val="28"/>
          <w:rtl/>
        </w:rPr>
        <w:t xml:space="preserve"> معينة بما يتطلبه من تشكيل لجان عمل </w:t>
      </w:r>
      <w:r w:rsidRPr="00E06E9D">
        <w:rPr>
          <w:rFonts w:asciiTheme="majorBidi" w:hAnsiTheme="majorBidi" w:cstheme="majorBidi"/>
          <w:sz w:val="28"/>
          <w:szCs w:val="28"/>
          <w:u w:val="single"/>
          <w:rtl/>
        </w:rPr>
        <w:t>وفقا لتوجيه قائم</w:t>
      </w:r>
      <w:r w:rsidRPr="00E06E9D">
        <w:rPr>
          <w:rFonts w:asciiTheme="majorBidi" w:hAnsiTheme="majorBidi" w:cstheme="majorBidi"/>
          <w:sz w:val="28"/>
          <w:szCs w:val="28"/>
          <w:rtl/>
        </w:rPr>
        <w:t xml:space="preserve"> على خبرة مناسبة وإختيار أهداف عامة وخاصة للتدريس واختيار مادة معرفية وطرق تدريس ووسائل التقويم وإعداد مقررات دراسية ثم تجريبها.</w:t>
      </w:r>
    </w:p>
    <w:p w:rsidR="00504B41" w:rsidRPr="00E06E9D" w:rsidRDefault="00504B41" w:rsidP="00E06E9D">
      <w:pPr>
        <w:pStyle w:val="a5"/>
        <w:numPr>
          <w:ilvl w:val="0"/>
          <w:numId w:val="5"/>
        </w:numPr>
        <w:spacing w:line="360" w:lineRule="auto"/>
        <w:ind w:left="714" w:hanging="357"/>
        <w:jc w:val="both"/>
        <w:rPr>
          <w:rFonts w:asciiTheme="majorBidi" w:hAnsiTheme="majorBidi" w:cstheme="majorBidi"/>
          <w:sz w:val="28"/>
          <w:szCs w:val="28"/>
          <w:rtl/>
        </w:rPr>
      </w:pPr>
      <w:r w:rsidRPr="00E06E9D">
        <w:rPr>
          <w:rFonts w:asciiTheme="majorBidi" w:hAnsiTheme="majorBidi" w:cstheme="majorBidi"/>
          <w:b/>
          <w:bCs/>
          <w:sz w:val="28"/>
          <w:szCs w:val="28"/>
          <w:rtl/>
        </w:rPr>
        <w:t>التخطيط:</w:t>
      </w:r>
      <w:r w:rsidRPr="00E06E9D">
        <w:rPr>
          <w:rFonts w:asciiTheme="majorBidi" w:hAnsiTheme="majorBidi" w:cstheme="majorBidi"/>
          <w:sz w:val="28"/>
          <w:szCs w:val="28"/>
          <w:rtl/>
        </w:rPr>
        <w:t xml:space="preserve">  </w:t>
      </w:r>
      <w:r w:rsidRPr="00E06E9D">
        <w:rPr>
          <w:rFonts w:asciiTheme="majorBidi" w:hAnsiTheme="majorBidi" w:cstheme="majorBidi"/>
          <w:sz w:val="28"/>
          <w:szCs w:val="28"/>
          <w:u w:val="single"/>
          <w:rtl/>
        </w:rPr>
        <w:t>تصور لما ينبغي أن يكون</w:t>
      </w:r>
      <w:r w:rsidRPr="00E06E9D">
        <w:rPr>
          <w:rFonts w:asciiTheme="majorBidi" w:hAnsiTheme="majorBidi" w:cstheme="majorBidi"/>
          <w:sz w:val="28"/>
          <w:szCs w:val="28"/>
          <w:rtl/>
        </w:rPr>
        <w:t xml:space="preserve"> عليه المنهج من حيث التصميم(تحديد الأهداف  واختيار المحتوى وتنظيمه) </w:t>
      </w:r>
      <w:r w:rsidRPr="00E06E9D">
        <w:rPr>
          <w:rFonts w:asciiTheme="majorBidi" w:hAnsiTheme="majorBidi" w:cstheme="majorBidi"/>
          <w:sz w:val="28"/>
          <w:szCs w:val="28"/>
          <w:u w:val="single"/>
          <w:rtl/>
        </w:rPr>
        <w:t>وكذلك الصورة</w:t>
      </w:r>
      <w:r w:rsidRPr="00E06E9D">
        <w:rPr>
          <w:rFonts w:asciiTheme="majorBidi" w:hAnsiTheme="majorBidi" w:cstheme="majorBidi"/>
          <w:sz w:val="28"/>
          <w:szCs w:val="28"/>
          <w:rtl/>
        </w:rPr>
        <w:t xml:space="preserve"> التي يجب أن يكون عليها </w:t>
      </w:r>
      <w:r w:rsidRPr="00E06E9D">
        <w:rPr>
          <w:rFonts w:asciiTheme="majorBidi" w:hAnsiTheme="majorBidi" w:cstheme="majorBidi"/>
          <w:sz w:val="28"/>
          <w:szCs w:val="28"/>
          <w:u w:val="single"/>
          <w:rtl/>
        </w:rPr>
        <w:t>تنفيذ المنهج</w:t>
      </w:r>
      <w:r w:rsidRPr="00E06E9D">
        <w:rPr>
          <w:rFonts w:asciiTheme="majorBidi" w:hAnsiTheme="majorBidi" w:cstheme="majorBidi"/>
          <w:sz w:val="28"/>
          <w:szCs w:val="28"/>
          <w:rtl/>
        </w:rPr>
        <w:t>(جميع الممارسات الخاصة بمعالجته في الواقع أو الميدان التربوي)بالإضافة إلى عملية التقويم التي يجب أن يراعيها المنهج من حيث تحديد أساليب التقويم التي توضح العائد التعليمي/التعلمي لدى الطلاب ,للإستفادة من ذلك في تحسين المنهج وتطويره.</w:t>
      </w:r>
    </w:p>
    <w:p w:rsidR="00504B41" w:rsidRPr="00E06E9D" w:rsidRDefault="00504B41" w:rsidP="00E06E9D">
      <w:pPr>
        <w:pStyle w:val="a5"/>
        <w:numPr>
          <w:ilvl w:val="0"/>
          <w:numId w:val="5"/>
        </w:numPr>
        <w:spacing w:line="360" w:lineRule="auto"/>
        <w:ind w:left="714" w:hanging="357"/>
        <w:jc w:val="both"/>
        <w:rPr>
          <w:rFonts w:asciiTheme="majorBidi" w:hAnsiTheme="majorBidi" w:cstheme="majorBidi"/>
          <w:sz w:val="28"/>
          <w:szCs w:val="28"/>
          <w:rtl/>
        </w:rPr>
      </w:pPr>
      <w:r w:rsidRPr="00E06E9D">
        <w:rPr>
          <w:rFonts w:asciiTheme="majorBidi" w:hAnsiTheme="majorBidi" w:cstheme="majorBidi"/>
          <w:b/>
          <w:bCs/>
          <w:sz w:val="28"/>
          <w:szCs w:val="28"/>
          <w:rtl/>
        </w:rPr>
        <w:t>التطوير</w:t>
      </w:r>
      <w:r w:rsidRPr="00E06E9D">
        <w:rPr>
          <w:rFonts w:asciiTheme="majorBidi" w:hAnsiTheme="majorBidi" w:cstheme="majorBidi"/>
          <w:sz w:val="28"/>
          <w:szCs w:val="28"/>
          <w:rtl/>
        </w:rPr>
        <w:t xml:space="preserve">: فهو أكثر شمولية من التحسين حيث </w:t>
      </w:r>
      <w:r w:rsidRPr="00E06E9D">
        <w:rPr>
          <w:rFonts w:asciiTheme="majorBidi" w:hAnsiTheme="majorBidi" w:cstheme="majorBidi"/>
          <w:sz w:val="28"/>
          <w:szCs w:val="28"/>
          <w:u w:val="single"/>
          <w:rtl/>
        </w:rPr>
        <w:t xml:space="preserve">يشمل كل جوانب المنهج </w:t>
      </w:r>
      <w:r w:rsidRPr="00E06E9D">
        <w:rPr>
          <w:rFonts w:asciiTheme="majorBidi" w:hAnsiTheme="majorBidi" w:cstheme="majorBidi"/>
          <w:sz w:val="28"/>
          <w:szCs w:val="28"/>
          <w:rtl/>
        </w:rPr>
        <w:t xml:space="preserve">المدرسي وعناصره من أهداف ومحتوى محدد في المقررات والكتب الدراسية هذا بالإضافة إلى طرق التدريس والوسائل التعليمية وأنشطة التعلم وأساليب التقويم وأدواته المختلفة والإدارة المدرسية والمكتبات وأدلة المعلم أما </w:t>
      </w:r>
      <w:r w:rsidRPr="00E06E9D">
        <w:rPr>
          <w:rFonts w:asciiTheme="majorBidi" w:hAnsiTheme="majorBidi" w:cstheme="majorBidi"/>
          <w:sz w:val="28"/>
          <w:szCs w:val="28"/>
          <w:u w:val="single"/>
          <w:rtl/>
        </w:rPr>
        <w:t>التغيير فإنه قد يكون تحولا نحو الأفضل أو نحو الأسوء</w:t>
      </w:r>
      <w:r w:rsidRPr="00E06E9D">
        <w:rPr>
          <w:rFonts w:asciiTheme="majorBidi" w:hAnsiTheme="majorBidi" w:cstheme="majorBidi"/>
          <w:sz w:val="28"/>
          <w:szCs w:val="28"/>
          <w:rtl/>
        </w:rPr>
        <w:t>.</w:t>
      </w:r>
      <w:r w:rsidRPr="00E06E9D">
        <w:rPr>
          <w:rFonts w:asciiTheme="majorBidi" w:hAnsiTheme="majorBidi" w:cstheme="majorBidi"/>
          <w:b/>
          <w:bCs/>
          <w:sz w:val="28"/>
          <w:szCs w:val="28"/>
          <w:rtl/>
        </w:rPr>
        <w:t xml:space="preserve">  أو </w:t>
      </w:r>
      <w:r w:rsidRPr="00E06E9D">
        <w:rPr>
          <w:rFonts w:asciiTheme="majorBidi" w:hAnsiTheme="majorBidi" w:cstheme="majorBidi"/>
          <w:sz w:val="28"/>
          <w:szCs w:val="28"/>
          <w:rtl/>
        </w:rPr>
        <w:t xml:space="preserve"> هي العملية التي يتم عن طريقها </w:t>
      </w:r>
      <w:r w:rsidRPr="00E06E9D">
        <w:rPr>
          <w:rFonts w:asciiTheme="majorBidi" w:hAnsiTheme="majorBidi" w:cstheme="majorBidi"/>
          <w:sz w:val="28"/>
          <w:szCs w:val="28"/>
          <w:u w:val="single"/>
          <w:rtl/>
        </w:rPr>
        <w:t>تحديد الكيفية التي</w:t>
      </w:r>
      <w:r w:rsidRPr="00E06E9D">
        <w:rPr>
          <w:rFonts w:asciiTheme="majorBidi" w:hAnsiTheme="majorBidi" w:cstheme="majorBidi"/>
          <w:sz w:val="28"/>
          <w:szCs w:val="28"/>
          <w:rtl/>
        </w:rPr>
        <w:t xml:space="preserve"> سيتم بها تشييد المنهج والتي تعتمد على الجوانب التالية : أ ـ طبيعة المجتمع ب ـ المتعلم  ج ـ المعرفة  د ـ الأهداف .</w:t>
      </w:r>
    </w:p>
    <w:p w:rsidR="00504B41" w:rsidRPr="00E06E9D" w:rsidRDefault="00504B41" w:rsidP="00E06E9D">
      <w:pPr>
        <w:pStyle w:val="a5"/>
        <w:numPr>
          <w:ilvl w:val="0"/>
          <w:numId w:val="5"/>
        </w:numPr>
        <w:spacing w:line="360" w:lineRule="auto"/>
        <w:ind w:left="714" w:hanging="357"/>
        <w:jc w:val="both"/>
        <w:rPr>
          <w:rFonts w:asciiTheme="majorBidi" w:hAnsiTheme="majorBidi" w:cstheme="majorBidi"/>
          <w:sz w:val="28"/>
          <w:szCs w:val="28"/>
          <w:rtl/>
        </w:rPr>
      </w:pPr>
      <w:r w:rsidRPr="00E06E9D">
        <w:rPr>
          <w:rFonts w:asciiTheme="majorBidi" w:hAnsiTheme="majorBidi" w:cstheme="majorBidi"/>
          <w:b/>
          <w:bCs/>
          <w:sz w:val="28"/>
          <w:szCs w:val="28"/>
          <w:rtl/>
        </w:rPr>
        <w:t>التصميم</w:t>
      </w:r>
      <w:r w:rsidRPr="00E06E9D">
        <w:rPr>
          <w:rFonts w:asciiTheme="majorBidi" w:hAnsiTheme="majorBidi" w:cstheme="majorBidi"/>
          <w:sz w:val="28"/>
          <w:szCs w:val="28"/>
          <w:rtl/>
        </w:rPr>
        <w:t xml:space="preserve"> : أي </w:t>
      </w:r>
      <w:r w:rsidRPr="00E06E9D">
        <w:rPr>
          <w:rFonts w:asciiTheme="majorBidi" w:hAnsiTheme="majorBidi" w:cstheme="majorBidi"/>
          <w:sz w:val="28"/>
          <w:szCs w:val="28"/>
          <w:u w:val="single"/>
          <w:rtl/>
        </w:rPr>
        <w:t xml:space="preserve">ترجمة الفلسفة العامة للتربية إلى أهداف، </w:t>
      </w:r>
      <w:r w:rsidRPr="00E06E9D">
        <w:rPr>
          <w:rFonts w:asciiTheme="majorBidi" w:hAnsiTheme="majorBidi" w:cstheme="majorBidi"/>
          <w:sz w:val="28"/>
          <w:szCs w:val="28"/>
          <w:rtl/>
        </w:rPr>
        <w:t xml:space="preserve">وتحديد المواد الدراسية ومحتواها، ووسائل تنفيذها، وعدد ساعات تدريسها، مع وضع التخطيط الأفضل لجوانب المنهج، وإعادة تنظيم المحتوى. </w:t>
      </w:r>
      <w:r w:rsidRPr="00E06E9D">
        <w:rPr>
          <w:rFonts w:asciiTheme="majorBidi" w:hAnsiTheme="majorBidi" w:cstheme="majorBidi"/>
          <w:b/>
          <w:bCs/>
          <w:sz w:val="28"/>
          <w:szCs w:val="28"/>
          <w:rtl/>
        </w:rPr>
        <w:t>او هو</w:t>
      </w:r>
      <w:r w:rsidRPr="00E06E9D">
        <w:rPr>
          <w:rFonts w:asciiTheme="majorBidi" w:hAnsiTheme="majorBidi" w:cstheme="majorBidi"/>
          <w:sz w:val="28"/>
          <w:szCs w:val="28"/>
          <w:rtl/>
        </w:rPr>
        <w:t xml:space="preserve"> :</w:t>
      </w:r>
      <w:r w:rsidRPr="00E06E9D">
        <w:rPr>
          <w:rFonts w:asciiTheme="majorBidi" w:hAnsiTheme="majorBidi" w:cstheme="majorBidi"/>
          <w:sz w:val="28"/>
          <w:szCs w:val="28"/>
          <w:u w:val="single"/>
          <w:rtl/>
        </w:rPr>
        <w:t>وضع إطار فكري للمنهج لتنظيم عناصره ومكوناته</w:t>
      </w:r>
      <w:r w:rsidRPr="00E06E9D">
        <w:rPr>
          <w:rFonts w:asciiTheme="majorBidi" w:hAnsiTheme="majorBidi" w:cstheme="majorBidi"/>
          <w:sz w:val="28"/>
          <w:szCs w:val="28"/>
          <w:rtl/>
        </w:rPr>
        <w:t xml:space="preserve"> جميعها (الأهداف، والمحتوى، والأساليب والوسائط، والأنشطة، والتقويم)، ووضعها في بناء واحد متكامل يؤدي تنفيذه إلى تحقيق الأهداف العامة للمنهج.</w:t>
      </w:r>
    </w:p>
    <w:p w:rsidR="00504B41" w:rsidRPr="00E06E9D" w:rsidRDefault="00504B41" w:rsidP="00E06E9D">
      <w:pPr>
        <w:pStyle w:val="a5"/>
        <w:numPr>
          <w:ilvl w:val="0"/>
          <w:numId w:val="5"/>
        </w:numPr>
        <w:spacing w:line="360" w:lineRule="auto"/>
        <w:ind w:left="714" w:hanging="357"/>
        <w:rPr>
          <w:rFonts w:asciiTheme="majorBidi" w:hAnsiTheme="majorBidi" w:cstheme="majorBidi"/>
          <w:sz w:val="28"/>
          <w:szCs w:val="28"/>
          <w:rtl/>
        </w:rPr>
      </w:pPr>
      <w:r w:rsidRPr="00E06E9D">
        <w:rPr>
          <w:rFonts w:asciiTheme="majorBidi" w:hAnsiTheme="majorBidi" w:cstheme="majorBidi"/>
          <w:b/>
          <w:bCs/>
          <w:sz w:val="28"/>
          <w:szCs w:val="28"/>
          <w:rtl/>
        </w:rPr>
        <w:lastRenderedPageBreak/>
        <w:t xml:space="preserve">التقويم </w:t>
      </w:r>
      <w:r w:rsidRPr="00E06E9D">
        <w:rPr>
          <w:rFonts w:asciiTheme="majorBidi" w:hAnsiTheme="majorBidi" w:cstheme="majorBidi"/>
          <w:sz w:val="28"/>
          <w:szCs w:val="28"/>
          <w:rtl/>
        </w:rPr>
        <w:t xml:space="preserve">: وهذه </w:t>
      </w:r>
      <w:r w:rsidRPr="00E06E9D">
        <w:rPr>
          <w:rFonts w:asciiTheme="majorBidi" w:hAnsiTheme="majorBidi" w:cstheme="majorBidi"/>
          <w:sz w:val="28"/>
          <w:szCs w:val="28"/>
          <w:u w:val="single"/>
          <w:rtl/>
        </w:rPr>
        <w:t>المرحلة للحكم على مدى نجاح أو فشل عملية تطوير المنهج</w:t>
      </w:r>
      <w:r w:rsidRPr="00E06E9D">
        <w:rPr>
          <w:rFonts w:asciiTheme="majorBidi" w:hAnsiTheme="majorBidi" w:cstheme="majorBidi"/>
          <w:sz w:val="28"/>
          <w:szCs w:val="28"/>
          <w:rtl/>
        </w:rPr>
        <w:t xml:space="preserve">، أو المنهج المطور ذاته، مع تشخيص الواقع الحالي </w:t>
      </w:r>
      <w:r w:rsidRPr="00E06E9D">
        <w:rPr>
          <w:rFonts w:asciiTheme="majorBidi" w:hAnsiTheme="majorBidi" w:cstheme="majorBidi"/>
          <w:sz w:val="28"/>
          <w:szCs w:val="28"/>
          <w:u w:val="single"/>
          <w:rtl/>
        </w:rPr>
        <w:t>من خلال التجريب</w:t>
      </w:r>
      <w:r w:rsidRPr="00E06E9D">
        <w:rPr>
          <w:rFonts w:asciiTheme="majorBidi" w:hAnsiTheme="majorBidi" w:cstheme="majorBidi"/>
          <w:sz w:val="28"/>
          <w:szCs w:val="28"/>
          <w:rtl/>
        </w:rPr>
        <w:t xml:space="preserve"> وذلك لتأكيد الدور الرئيسي لاتخاذ القرارات، والحصول على تغذية راجعة.</w:t>
      </w:r>
    </w:p>
    <w:p w:rsidR="00674BFE" w:rsidRPr="00E06E9D" w:rsidRDefault="00674BFE" w:rsidP="00E06E9D">
      <w:pPr>
        <w:pStyle w:val="a5"/>
        <w:numPr>
          <w:ilvl w:val="0"/>
          <w:numId w:val="5"/>
        </w:numPr>
        <w:spacing w:line="360" w:lineRule="auto"/>
        <w:ind w:left="714" w:hanging="357"/>
        <w:jc w:val="both"/>
        <w:rPr>
          <w:rFonts w:asciiTheme="majorBidi" w:hAnsiTheme="majorBidi" w:cstheme="majorBidi"/>
          <w:sz w:val="28"/>
          <w:szCs w:val="28"/>
          <w:rtl/>
        </w:rPr>
      </w:pPr>
      <w:r w:rsidRPr="00E06E9D">
        <w:rPr>
          <w:rFonts w:asciiTheme="majorBidi" w:hAnsiTheme="majorBidi" w:cstheme="majorBidi"/>
          <w:b/>
          <w:bCs/>
          <w:sz w:val="28"/>
          <w:szCs w:val="28"/>
          <w:rtl/>
        </w:rPr>
        <w:t>تحسين المنهج</w:t>
      </w:r>
      <w:r w:rsidRPr="00E06E9D">
        <w:rPr>
          <w:rFonts w:asciiTheme="majorBidi" w:hAnsiTheme="majorBidi" w:cstheme="majorBidi"/>
          <w:sz w:val="28"/>
          <w:szCs w:val="28"/>
          <w:rtl/>
        </w:rPr>
        <w:t xml:space="preserve"> :</w:t>
      </w:r>
      <w:r w:rsidR="00504B41" w:rsidRPr="00E06E9D">
        <w:rPr>
          <w:rFonts w:asciiTheme="majorBidi" w:hAnsiTheme="majorBidi" w:cstheme="majorBidi"/>
          <w:sz w:val="28"/>
          <w:szCs w:val="28"/>
          <w:rtl/>
        </w:rPr>
        <w:t xml:space="preserve"> </w:t>
      </w:r>
      <w:r w:rsidR="00504B41" w:rsidRPr="00E06E9D">
        <w:rPr>
          <w:rFonts w:asciiTheme="majorBidi" w:hAnsiTheme="majorBidi" w:cstheme="majorBidi"/>
          <w:b/>
          <w:bCs/>
          <w:sz w:val="28"/>
          <w:szCs w:val="28"/>
          <w:rtl/>
        </w:rPr>
        <w:t>و</w:t>
      </w:r>
      <w:r w:rsidR="00504B41" w:rsidRPr="00E06E9D">
        <w:rPr>
          <w:rFonts w:asciiTheme="majorBidi" w:hAnsiTheme="majorBidi" w:cstheme="majorBidi"/>
          <w:sz w:val="28"/>
          <w:szCs w:val="28"/>
          <w:rtl/>
        </w:rPr>
        <w:t xml:space="preserve">يشير مفهوم تحسين المنهج إلى إدخال </w:t>
      </w:r>
      <w:r w:rsidR="00504B41" w:rsidRPr="00E06E9D">
        <w:rPr>
          <w:rFonts w:asciiTheme="majorBidi" w:hAnsiTheme="majorBidi" w:cstheme="majorBidi"/>
          <w:sz w:val="28"/>
          <w:szCs w:val="28"/>
          <w:u w:val="single"/>
          <w:rtl/>
        </w:rPr>
        <w:t>تعديلات معينة على بعض أجزاء المنهج</w:t>
      </w:r>
      <w:r w:rsidR="00504B41" w:rsidRPr="00E06E9D">
        <w:rPr>
          <w:rFonts w:asciiTheme="majorBidi" w:hAnsiTheme="majorBidi" w:cstheme="majorBidi"/>
          <w:sz w:val="28"/>
          <w:szCs w:val="28"/>
          <w:rtl/>
        </w:rPr>
        <w:t xml:space="preserve"> دون تغيير المفاهيم الأساسية أو الهيكل العام له. </w:t>
      </w:r>
      <w:r w:rsidRPr="00E06E9D">
        <w:rPr>
          <w:rFonts w:asciiTheme="majorBidi" w:hAnsiTheme="majorBidi" w:cstheme="majorBidi"/>
          <w:sz w:val="28"/>
          <w:szCs w:val="28"/>
          <w:rtl/>
        </w:rPr>
        <w:t xml:space="preserve">ويهدف ذلك بعد أن يتم بناء المنهج وتطويره تأتي مرحلة التطبيق، ولا يكتفي بمجرد وضع المنهج موضع التنفيذ الفعلي في المدارس، فيلزم أن يكون </w:t>
      </w:r>
      <w:r w:rsidRPr="00E06E9D">
        <w:rPr>
          <w:rFonts w:asciiTheme="majorBidi" w:hAnsiTheme="majorBidi" w:cstheme="majorBidi"/>
          <w:sz w:val="28"/>
          <w:szCs w:val="28"/>
          <w:u w:val="single"/>
          <w:rtl/>
        </w:rPr>
        <w:t>هناك تحسين</w:t>
      </w:r>
      <w:r w:rsidRPr="00E06E9D">
        <w:rPr>
          <w:rFonts w:asciiTheme="majorBidi" w:hAnsiTheme="majorBidi" w:cstheme="majorBidi"/>
          <w:sz w:val="28"/>
          <w:szCs w:val="28"/>
          <w:rtl/>
        </w:rPr>
        <w:t xml:space="preserve"> </w:t>
      </w:r>
      <w:r w:rsidRPr="00E06E9D">
        <w:rPr>
          <w:rFonts w:asciiTheme="majorBidi" w:hAnsiTheme="majorBidi" w:cstheme="majorBidi"/>
          <w:sz w:val="28"/>
          <w:szCs w:val="28"/>
          <w:u w:val="single"/>
          <w:rtl/>
        </w:rPr>
        <w:t>للمنهج بعد تقويمه</w:t>
      </w:r>
      <w:r w:rsidRPr="00E06E9D">
        <w:rPr>
          <w:rFonts w:asciiTheme="majorBidi" w:hAnsiTheme="majorBidi" w:cstheme="majorBidi"/>
          <w:sz w:val="28"/>
          <w:szCs w:val="28"/>
          <w:rtl/>
        </w:rPr>
        <w:t xml:space="preserve"> ، وبذلك نحصل على المردود الذي يستفاد منها في إعادة النظر في علميات التشييد والتطوير وفي عمليات المراجعة والتحسين ، فعمليات البناء والتطوير ليست عمليات تتابعية من الناحية الزمنية بل تتم على التوازي مع بعضها، فقد يبدأ البناء والتطوير في بعض جوانب المنهج ، ثم يطبق ما يتم التوصل إليه على أساس تجريبي ، وتستخدم المعلومات التي يتم الحصول عليها نتيجة هذا التجريب؛ بهدف المزيد من البناء والتطوير وتعديل أساليب التحسين والتطبيق .</w:t>
      </w:r>
    </w:p>
    <w:p w:rsidR="00674BFE" w:rsidRPr="00E06E9D" w:rsidRDefault="00674BFE" w:rsidP="00E06E9D">
      <w:pPr>
        <w:spacing w:line="360" w:lineRule="auto"/>
        <w:jc w:val="both"/>
        <w:rPr>
          <w:rFonts w:asciiTheme="majorBidi" w:hAnsiTheme="majorBidi" w:cstheme="majorBidi"/>
          <w:sz w:val="28"/>
          <w:szCs w:val="28"/>
          <w:rtl/>
        </w:rPr>
      </w:pPr>
      <w:r w:rsidRPr="00E06E9D">
        <w:rPr>
          <w:rFonts w:asciiTheme="majorBidi" w:hAnsiTheme="majorBidi" w:cstheme="majorBidi"/>
          <w:b/>
          <w:bCs/>
          <w:sz w:val="28"/>
          <w:szCs w:val="28"/>
          <w:rtl/>
        </w:rPr>
        <w:t>- هندسة المنهاج</w:t>
      </w:r>
      <w:r w:rsidRPr="00E06E9D">
        <w:rPr>
          <w:rFonts w:asciiTheme="majorBidi" w:hAnsiTheme="majorBidi" w:cstheme="majorBidi"/>
          <w:sz w:val="28"/>
          <w:szCs w:val="28"/>
          <w:rtl/>
        </w:rPr>
        <w:t xml:space="preserve"> : والذي يتضمن </w:t>
      </w:r>
      <w:r w:rsidRPr="00E06E9D">
        <w:rPr>
          <w:rFonts w:asciiTheme="majorBidi" w:hAnsiTheme="majorBidi" w:cstheme="majorBidi"/>
          <w:sz w:val="28"/>
          <w:szCs w:val="28"/>
          <w:u w:val="single"/>
          <w:rtl/>
        </w:rPr>
        <w:t>التشييد والتطبيق والتحسين</w:t>
      </w:r>
      <w:r w:rsidRPr="00E06E9D">
        <w:rPr>
          <w:rFonts w:asciiTheme="majorBidi" w:hAnsiTheme="majorBidi" w:cstheme="majorBidi"/>
          <w:sz w:val="28"/>
          <w:szCs w:val="28"/>
          <w:rtl/>
        </w:rPr>
        <w:t xml:space="preserve"> لجعل المنهج </w:t>
      </w:r>
      <w:r w:rsidRPr="00E06E9D">
        <w:rPr>
          <w:rFonts w:asciiTheme="majorBidi" w:hAnsiTheme="majorBidi" w:cstheme="majorBidi"/>
          <w:sz w:val="28"/>
          <w:szCs w:val="28"/>
          <w:u w:val="single"/>
          <w:rtl/>
        </w:rPr>
        <w:t>كنظام يؤدي وظيفة معينة لدى المتعلم</w:t>
      </w:r>
      <w:r w:rsidRPr="00E06E9D">
        <w:rPr>
          <w:rFonts w:asciiTheme="majorBidi" w:hAnsiTheme="majorBidi" w:cstheme="majorBidi"/>
          <w:sz w:val="28"/>
          <w:szCs w:val="28"/>
          <w:rtl/>
        </w:rPr>
        <w:t xml:space="preserve"> ولذلك نجد أن المنهج كنظام يرتكز على أ ـ إنتاج المنهج ب ـ تحسين المنهج ج ـ تقدير فعالية المنهج التطبيقية في الحياة </w:t>
      </w:r>
    </w:p>
    <w:p w:rsidR="00674BFE" w:rsidRPr="00E06E9D" w:rsidRDefault="00674BFE" w:rsidP="00E06E9D">
      <w:pPr>
        <w:pStyle w:val="a5"/>
        <w:numPr>
          <w:ilvl w:val="0"/>
          <w:numId w:val="4"/>
        </w:numPr>
        <w:spacing w:line="360" w:lineRule="auto"/>
        <w:jc w:val="both"/>
        <w:rPr>
          <w:rFonts w:asciiTheme="majorBidi" w:hAnsiTheme="majorBidi" w:cstheme="majorBidi"/>
          <w:sz w:val="28"/>
          <w:szCs w:val="28"/>
          <w:rtl/>
        </w:rPr>
      </w:pPr>
      <w:r w:rsidRPr="00E06E9D">
        <w:rPr>
          <w:rFonts w:asciiTheme="majorBidi" w:hAnsiTheme="majorBidi" w:cstheme="majorBidi"/>
          <w:b/>
          <w:bCs/>
          <w:sz w:val="28"/>
          <w:szCs w:val="28"/>
          <w:rtl/>
        </w:rPr>
        <w:t>صناعة المنهج</w:t>
      </w:r>
      <w:r w:rsidRPr="00E06E9D">
        <w:rPr>
          <w:rFonts w:asciiTheme="majorBidi" w:hAnsiTheme="majorBidi" w:cstheme="majorBidi"/>
          <w:sz w:val="28"/>
          <w:szCs w:val="28"/>
          <w:rtl/>
        </w:rPr>
        <w:t xml:space="preserve"> :عملية تربوية هادفة  يتم فيها </w:t>
      </w:r>
      <w:r w:rsidRPr="00E06E9D">
        <w:rPr>
          <w:rFonts w:asciiTheme="majorBidi" w:hAnsiTheme="majorBidi" w:cstheme="majorBidi"/>
          <w:sz w:val="28"/>
          <w:szCs w:val="28"/>
          <w:u w:val="single"/>
          <w:rtl/>
        </w:rPr>
        <w:t>تصميم المنهج وانتاجه واختبار صلاحيته المبدئية للتربية المدرسية ثم تنقيحه وكتابته</w:t>
      </w:r>
      <w:r w:rsidRPr="00E06E9D">
        <w:rPr>
          <w:rFonts w:asciiTheme="majorBidi" w:hAnsiTheme="majorBidi" w:cstheme="majorBidi"/>
          <w:sz w:val="28"/>
          <w:szCs w:val="28"/>
          <w:rtl/>
        </w:rPr>
        <w:t xml:space="preserve"> في صورته النهائية على شكل وثيقة رسمية للتعليم والتعلم .</w:t>
      </w:r>
    </w:p>
    <w:p w:rsidR="00674BFE" w:rsidRPr="00E06E9D" w:rsidRDefault="00674BFE" w:rsidP="00E06E9D">
      <w:pPr>
        <w:pStyle w:val="a5"/>
        <w:numPr>
          <w:ilvl w:val="0"/>
          <w:numId w:val="4"/>
        </w:numPr>
        <w:spacing w:line="360" w:lineRule="auto"/>
        <w:jc w:val="both"/>
        <w:rPr>
          <w:rFonts w:asciiTheme="majorBidi" w:hAnsiTheme="majorBidi" w:cstheme="majorBidi"/>
          <w:sz w:val="28"/>
          <w:szCs w:val="28"/>
          <w:rtl/>
        </w:rPr>
      </w:pPr>
      <w:r w:rsidRPr="00E06E9D">
        <w:rPr>
          <w:rFonts w:asciiTheme="majorBidi" w:hAnsiTheme="majorBidi" w:cstheme="majorBidi"/>
          <w:b/>
          <w:bCs/>
          <w:sz w:val="28"/>
          <w:szCs w:val="28"/>
          <w:rtl/>
        </w:rPr>
        <w:t xml:space="preserve">تطوير المنهج </w:t>
      </w:r>
      <w:r w:rsidR="00504B41" w:rsidRPr="00E06E9D">
        <w:rPr>
          <w:rFonts w:asciiTheme="majorBidi" w:hAnsiTheme="majorBidi" w:cstheme="majorBidi"/>
          <w:sz w:val="28"/>
          <w:szCs w:val="28"/>
          <w:rtl/>
        </w:rPr>
        <w:t xml:space="preserve">: </w:t>
      </w:r>
      <w:r w:rsidRPr="00E06E9D">
        <w:rPr>
          <w:rFonts w:asciiTheme="majorBidi" w:hAnsiTheme="majorBidi" w:cstheme="majorBidi"/>
          <w:sz w:val="28"/>
          <w:szCs w:val="28"/>
          <w:rtl/>
        </w:rPr>
        <w:t>إ</w:t>
      </w:r>
      <w:r w:rsidRPr="00E06E9D">
        <w:rPr>
          <w:rFonts w:asciiTheme="majorBidi" w:hAnsiTheme="majorBidi" w:cstheme="majorBidi"/>
          <w:sz w:val="28"/>
          <w:szCs w:val="28"/>
          <w:u w:val="single"/>
          <w:rtl/>
        </w:rPr>
        <w:t>حداث تغييرات في عنصر أو أكثر من عناصر منهج قائم بقصد تحسينه</w:t>
      </w:r>
      <w:r w:rsidRPr="00E06E9D">
        <w:rPr>
          <w:rFonts w:asciiTheme="majorBidi" w:hAnsiTheme="majorBidi" w:cstheme="majorBidi"/>
          <w:sz w:val="28"/>
          <w:szCs w:val="28"/>
          <w:rtl/>
        </w:rPr>
        <w:t>، ومواكبته للمستجدات العلمية والتربوية، والتغيرات في المجالات الاقتصادية، والاجتماعية، والثقافة بما يلبي حاجات المجتمع وأفراده، مع مراعاة الإمكانات المتاحة من الوقت والجهد والكلفة.</w:t>
      </w:r>
    </w:p>
    <w:p w:rsidR="00674BFE" w:rsidRPr="00E06E9D" w:rsidRDefault="00674BFE"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ويلاحظ مما سبق أن مفهوم تصميم (بناء) المنهج يختلف عن مفهوم تطويره في نقطه البداية لكل منهما، فتصميم المنهج يبدأ من نقطة الصفر، أما تطوير المنهج فيبدأ من منهج قائم ولكن يراد تحسينه أو الوصول إلى طموحات جديدة، ومن جهة أخرى تشترك عمليتا بناء المنهج وتطويره في أنهما تقومان على أسس مشتركة وهي المتعلم،ـ والمجتمع، والمعرفة، وأنهما تتطلبان قدرة على استشراف المستقبل وحاجات المجتمع وأفراده.</w:t>
      </w:r>
    </w:p>
    <w:p w:rsidR="00DA01A4" w:rsidRPr="00E06E9D" w:rsidRDefault="00DA01A4" w:rsidP="00E06E9D">
      <w:pPr>
        <w:spacing w:line="360" w:lineRule="auto"/>
        <w:jc w:val="both"/>
        <w:rPr>
          <w:rFonts w:asciiTheme="majorBidi" w:hAnsiTheme="majorBidi" w:cstheme="majorBidi"/>
          <w:b/>
          <w:bCs/>
          <w:sz w:val="28"/>
          <w:szCs w:val="28"/>
          <w:rtl/>
        </w:rPr>
      </w:pPr>
      <w:r w:rsidRPr="00E06E9D">
        <w:rPr>
          <w:rFonts w:asciiTheme="majorBidi" w:hAnsiTheme="majorBidi" w:cstheme="majorBidi"/>
          <w:b/>
          <w:bCs/>
          <w:sz w:val="28"/>
          <w:szCs w:val="28"/>
          <w:rtl/>
        </w:rPr>
        <w:t>ملاحظات</w:t>
      </w:r>
    </w:p>
    <w:p w:rsidR="00504B41" w:rsidRPr="00E06E9D" w:rsidRDefault="00DA01A4"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1-</w:t>
      </w:r>
      <w:r w:rsidR="00504B41" w:rsidRPr="00E06E9D">
        <w:rPr>
          <w:rFonts w:asciiTheme="majorBidi" w:hAnsiTheme="majorBidi" w:cstheme="majorBidi"/>
          <w:sz w:val="28"/>
          <w:szCs w:val="28"/>
          <w:rtl/>
        </w:rPr>
        <w:t xml:space="preserve"> العملية الأولى من عمليات هندسة المنهج هي (التخطيط) والعملية النهائية (التقويم)</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2- هندسة المنهج هي العملية الأم التي تتفرع منها العمليات الباقية.</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3- لو رتبنا تتابع العمليات سنبدأ بالتخطيط ثم التصميم ثم التشييد ثم التحسين والتطوير والتغيير .</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4- عملية تطوير المنهج أعم من التحسين .</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5- التغيير عملية تحسين وتطوير إيجابية .</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6- كل العمليات السابقة عمليات بناء للمنهج تتابع من أجل بناء منهج علمي .</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7- تطوير المنهج :هي العملية التي تعني تحسين المنهج الموجود أصلا من خلال الإضافة آو الاستبدال آو الحذف أما التخطيط يعني وضع منهج جديد غير موجود أصلا</w:t>
      </w:r>
      <w:r w:rsidR="00DA01A4" w:rsidRPr="00E06E9D">
        <w:rPr>
          <w:rFonts w:asciiTheme="majorBidi" w:hAnsiTheme="majorBidi" w:cstheme="majorBidi"/>
          <w:sz w:val="28"/>
          <w:szCs w:val="28"/>
          <w:rtl/>
        </w:rPr>
        <w:t>.</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8- تطوير المنهج يعني الوصول بالمنهج إلى أحسن صورة حتى يؤدي الغرض المطلوب منه بكفاءة واقتصاد في الوقت والجهد والتكاليف والتطوير يختلف عن التغيير لان التغيير قد يكون نحو الأسوأ لكن التطوير هو عملية نحو الأفضل دائما</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 xml:space="preserve">9- التغيير يتجه نحو الأفضل أو </w:t>
      </w:r>
      <w:r w:rsidR="00DA01A4" w:rsidRPr="00E06E9D">
        <w:rPr>
          <w:rFonts w:asciiTheme="majorBidi" w:hAnsiTheme="majorBidi" w:cstheme="majorBidi"/>
          <w:sz w:val="28"/>
          <w:szCs w:val="28"/>
          <w:rtl/>
        </w:rPr>
        <w:t>الأ</w:t>
      </w:r>
      <w:r w:rsidRPr="00E06E9D">
        <w:rPr>
          <w:rFonts w:asciiTheme="majorBidi" w:hAnsiTheme="majorBidi" w:cstheme="majorBidi"/>
          <w:sz w:val="28"/>
          <w:szCs w:val="28"/>
          <w:rtl/>
        </w:rPr>
        <w:t>سوء ، بينما التطوير يتجه نحو الأفضل الأحسن</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10- التغيير جزئي إذ ينصب على جانب معين أو نقطة محددة ، بينما التطوير شامل ينصب على جميع جوانب الموضوع</w:t>
      </w:r>
    </w:p>
    <w:p w:rsidR="00504B41" w:rsidRPr="00E06E9D" w:rsidRDefault="00504B41" w:rsidP="00E06E9D">
      <w:pPr>
        <w:spacing w:line="360" w:lineRule="auto"/>
        <w:jc w:val="both"/>
        <w:rPr>
          <w:rFonts w:asciiTheme="majorBidi" w:hAnsiTheme="majorBidi" w:cstheme="majorBidi"/>
          <w:sz w:val="28"/>
          <w:szCs w:val="28"/>
          <w:rtl/>
        </w:rPr>
      </w:pPr>
      <w:r w:rsidRPr="00E06E9D">
        <w:rPr>
          <w:rFonts w:asciiTheme="majorBidi" w:hAnsiTheme="majorBidi" w:cstheme="majorBidi"/>
          <w:sz w:val="28"/>
          <w:szCs w:val="28"/>
          <w:rtl/>
        </w:rPr>
        <w:t xml:space="preserve">11- التطوير يتم بإرادة </w:t>
      </w:r>
      <w:r w:rsidR="00DA01A4" w:rsidRPr="00E06E9D">
        <w:rPr>
          <w:rFonts w:asciiTheme="majorBidi" w:hAnsiTheme="majorBidi" w:cstheme="majorBidi"/>
          <w:sz w:val="28"/>
          <w:szCs w:val="28"/>
          <w:rtl/>
        </w:rPr>
        <w:t>الإنسان</w:t>
      </w:r>
      <w:r w:rsidRPr="00E06E9D">
        <w:rPr>
          <w:rFonts w:asciiTheme="majorBidi" w:hAnsiTheme="majorBidi" w:cstheme="majorBidi"/>
          <w:sz w:val="28"/>
          <w:szCs w:val="28"/>
          <w:rtl/>
        </w:rPr>
        <w:t xml:space="preserve"> بينما يكون التغيير إما عن قصد أو بدون قصد إذ قد يحدث التغيير بفعل عوامل أو ظروف خارجة عن إرادة </w:t>
      </w:r>
      <w:r w:rsidR="00DA01A4" w:rsidRPr="00E06E9D">
        <w:rPr>
          <w:rFonts w:asciiTheme="majorBidi" w:hAnsiTheme="majorBidi" w:cstheme="majorBidi"/>
          <w:sz w:val="28"/>
          <w:szCs w:val="28"/>
          <w:rtl/>
        </w:rPr>
        <w:t>الإنسان</w:t>
      </w:r>
      <w:r w:rsidRPr="00E06E9D">
        <w:rPr>
          <w:rFonts w:asciiTheme="majorBidi" w:hAnsiTheme="majorBidi" w:cstheme="majorBidi"/>
          <w:sz w:val="28"/>
          <w:szCs w:val="28"/>
          <w:rtl/>
        </w:rPr>
        <w:t>.</w:t>
      </w:r>
    </w:p>
    <w:p w:rsidR="00674BFE" w:rsidRPr="00E06E9D" w:rsidRDefault="00674BFE" w:rsidP="00E06E9D">
      <w:pPr>
        <w:spacing w:line="360" w:lineRule="auto"/>
        <w:rPr>
          <w:rFonts w:asciiTheme="majorBidi" w:hAnsiTheme="majorBidi" w:cstheme="majorBidi"/>
          <w:sz w:val="28"/>
          <w:szCs w:val="28"/>
          <w:rtl/>
        </w:rPr>
      </w:pPr>
    </w:p>
    <w:p w:rsidR="00DA3AB5" w:rsidRPr="00E06E9D" w:rsidRDefault="005E34CA" w:rsidP="00E06E9D">
      <w:pPr>
        <w:spacing w:line="360" w:lineRule="auto"/>
        <w:rPr>
          <w:rFonts w:asciiTheme="majorBidi" w:hAnsiTheme="majorBidi" w:cstheme="majorBidi"/>
          <w:b/>
          <w:bCs/>
          <w:sz w:val="28"/>
          <w:szCs w:val="28"/>
          <w:rtl/>
        </w:rPr>
      </w:pPr>
      <w:r w:rsidRPr="00E06E9D">
        <w:rPr>
          <w:rFonts w:asciiTheme="majorBidi" w:hAnsiTheme="majorBidi" w:cstheme="majorBidi"/>
          <w:b/>
          <w:bCs/>
          <w:sz w:val="28"/>
          <w:szCs w:val="28"/>
          <w:rtl/>
        </w:rPr>
        <w:t>ثانيا:  العنصر الأول في بناء مناهج العلوم الإسلامية (الأهداف)</w:t>
      </w:r>
    </w:p>
    <w:p w:rsidR="005E34CA" w:rsidRPr="00E06E9D" w:rsidRDefault="005E34CA" w:rsidP="00E06E9D">
      <w:pPr>
        <w:spacing w:line="360" w:lineRule="auto"/>
        <w:jc w:val="center"/>
        <w:rPr>
          <w:rFonts w:asciiTheme="majorBidi" w:hAnsiTheme="majorBidi" w:cstheme="majorBidi"/>
          <w:sz w:val="28"/>
          <w:szCs w:val="28"/>
          <w:rtl/>
        </w:rPr>
      </w:pPr>
      <w:r w:rsidRPr="00E06E9D">
        <w:rPr>
          <w:rFonts w:asciiTheme="majorBidi" w:hAnsiTheme="majorBidi" w:cstheme="majorBidi"/>
          <w:sz w:val="28"/>
          <w:szCs w:val="28"/>
          <w:rtl/>
        </w:rPr>
        <w:t>أهداف التربية الإسلامية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التربية في المجتمعات المختلفة لا تكتفي بهدف واحد رئيسي، فهي تشمل هدفين أو ثلاثة أهداف رئيسية، أما في التربية الإسلامية فهنالك غاية أو هدف رئيسي واحد ينبثق عنه أهداف متعددة تتفرع بدورها حتى تشمل الممارسات اليومية.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 xml:space="preserve">ففي أمريكا يجمع ممثلون عن تسع منظمات أمريكية قومية للمعلمين اجتمعت في 18/9/1981 في واشنطن، بأن أهداف التربية ما زالت غير واضحة تماماً عند العاملين في الحقل التربوي، ولا يوجد لدى هؤلاء الممثلين للمنظمات التربوية أمل بأن تكون أهداف التربية عامة مقبولة ومفهومة لدى الجميع، لذا ذهبوا إلى وضع قواعد مشتركة واضحة لصياغة الأهداف دون التدخل لوضع أهداف عامة مفهومة من الجميع </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ويعتبر تحديد الهدف نقطة البداية في عملية التدريس الصفي، وهو حلقة الوصل بين المعلم والمتعلم، وهو النور الذي يحدد الطريق أمام المتعلم، وهو المحدد للجهد الذي يبذله في التعلم، وهو المعيار للحكم على سلوكه، ولتحديد استقامته، أو انحرافه.</w:t>
      </w:r>
    </w:p>
    <w:p w:rsidR="005E34CA" w:rsidRPr="000110D3" w:rsidRDefault="005E34CA" w:rsidP="00E06E9D">
      <w:pPr>
        <w:spacing w:line="360" w:lineRule="auto"/>
        <w:jc w:val="lowKashida"/>
        <w:rPr>
          <w:rFonts w:asciiTheme="majorBidi" w:hAnsiTheme="majorBidi" w:cstheme="majorBidi"/>
          <w:b/>
          <w:bCs/>
          <w:sz w:val="28"/>
          <w:szCs w:val="28"/>
          <w:rtl/>
        </w:rPr>
      </w:pPr>
      <w:r w:rsidRPr="000110D3">
        <w:rPr>
          <w:rFonts w:asciiTheme="majorBidi" w:hAnsiTheme="majorBidi" w:cstheme="majorBidi"/>
          <w:b/>
          <w:bCs/>
          <w:sz w:val="28"/>
          <w:szCs w:val="28"/>
          <w:rtl/>
        </w:rPr>
        <w:t>المطلب الأول: شروط الأهداف الفعالة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لكي يكون بلوغ الأهداف ممكنا لابد من توفر شروط معينة في هذه الأهداف ومنها:</w:t>
      </w:r>
    </w:p>
    <w:p w:rsidR="005E34CA" w:rsidRPr="00E06E9D" w:rsidRDefault="005E34CA" w:rsidP="00E06E9D">
      <w:pPr>
        <w:numPr>
          <w:ilvl w:val="0"/>
          <w:numId w:val="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محددة وواضحة</w:t>
      </w:r>
      <w:r w:rsidRPr="00E06E9D">
        <w:rPr>
          <w:rFonts w:asciiTheme="majorBidi" w:hAnsiTheme="majorBidi" w:cstheme="majorBidi"/>
          <w:sz w:val="28"/>
          <w:szCs w:val="28"/>
          <w:rtl/>
        </w:rPr>
        <w:t xml:space="preserve">، وهذا يساعد على زيادة الدافعية، وتقليل الجهد المطلوب للوصول إليه مباشرة، مما يبعدنا عن العشوائية وإهدار الوقت والجهد. وفي التربية الإسلامية نجد أن الأهداف واضحة يدركها كل الناس، فهدف الخلق عبادة الله تعالى، وهدف كتاب الله الهدى، وهدف الرسول-صلى الله عليه وسلم- التبشير والإنذار. </w:t>
      </w:r>
    </w:p>
    <w:p w:rsidR="005E34CA" w:rsidRPr="00E06E9D" w:rsidRDefault="005E34CA" w:rsidP="00E06E9D">
      <w:pPr>
        <w:numPr>
          <w:ilvl w:val="0"/>
          <w:numId w:val="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أن تكون شاملة لجميع جوانب الإنسان</w:t>
      </w:r>
      <w:r w:rsidRPr="00E06E9D">
        <w:rPr>
          <w:rFonts w:asciiTheme="majorBidi" w:hAnsiTheme="majorBidi" w:cstheme="majorBidi"/>
          <w:sz w:val="28"/>
          <w:szCs w:val="28"/>
          <w:rtl/>
        </w:rPr>
        <w:t>، ومتكاملة فيما بينها، والشمول مسألة يتفق عليها علماء التربية بعد أن ركزوا على المادة تارة، وعلى الجسم مرة، وعلى الروح مرة، أو على المثاليات مرة، وعلى الواقع مرة، ولكنهم لم يقدموا تربية شاملة.</w:t>
      </w:r>
    </w:p>
    <w:p w:rsidR="005E34CA" w:rsidRPr="00E06E9D" w:rsidRDefault="005E34CA" w:rsidP="00E06E9D">
      <w:pPr>
        <w:spacing w:line="360" w:lineRule="auto"/>
        <w:ind w:firstLine="567"/>
        <w:jc w:val="lowKashida"/>
        <w:rPr>
          <w:rFonts w:asciiTheme="majorBidi" w:hAnsiTheme="majorBidi" w:cstheme="majorBidi"/>
          <w:sz w:val="28"/>
          <w:szCs w:val="28"/>
        </w:rPr>
      </w:pPr>
      <w:r w:rsidRPr="00E06E9D">
        <w:rPr>
          <w:rFonts w:asciiTheme="majorBidi" w:hAnsiTheme="majorBidi" w:cstheme="majorBidi"/>
          <w:sz w:val="28"/>
          <w:szCs w:val="28"/>
          <w:rtl/>
        </w:rPr>
        <w:t xml:space="preserve">وقد قدمت التربية الإسلامية الشمولية في الأهداف منذ زمن بعيد، ولم تتغير مرة، حيث الجانب الجسمي، والعقلي، والنفسي، والاجتماعي.  </w:t>
      </w:r>
    </w:p>
    <w:p w:rsidR="005E34CA" w:rsidRPr="00E06E9D" w:rsidRDefault="005E34CA" w:rsidP="00E06E9D">
      <w:pPr>
        <w:numPr>
          <w:ilvl w:val="0"/>
          <w:numId w:val="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مناسبة للمرحلة العمرية</w:t>
      </w:r>
      <w:r w:rsidRPr="00E06E9D">
        <w:rPr>
          <w:rFonts w:asciiTheme="majorBidi" w:hAnsiTheme="majorBidi" w:cstheme="majorBidi"/>
          <w:sz w:val="28"/>
          <w:szCs w:val="28"/>
          <w:rtl/>
        </w:rPr>
        <w:t>، من حيث حاجاته لها، وقدرته على تحقيقها، والأهداف في كل مرحلة يحددها الفرد، أو الجماعة، أو النظام، أو العقيدة التي يؤمن بها.</w:t>
      </w:r>
    </w:p>
    <w:p w:rsidR="005E34CA" w:rsidRPr="00E06E9D" w:rsidRDefault="005E34CA" w:rsidP="00E06E9D">
      <w:pPr>
        <w:spacing w:line="360" w:lineRule="auto"/>
        <w:ind w:firstLine="567"/>
        <w:jc w:val="lowKashida"/>
        <w:rPr>
          <w:rFonts w:asciiTheme="majorBidi" w:hAnsiTheme="majorBidi" w:cstheme="majorBidi"/>
          <w:sz w:val="28"/>
          <w:szCs w:val="28"/>
        </w:rPr>
      </w:pPr>
      <w:r w:rsidRPr="00E06E9D">
        <w:rPr>
          <w:rFonts w:asciiTheme="majorBidi" w:hAnsiTheme="majorBidi" w:cstheme="majorBidi"/>
          <w:sz w:val="28"/>
          <w:szCs w:val="28"/>
          <w:rtl/>
        </w:rPr>
        <w:t>وقد راعت التربية الإسلامية الفطرة البشرية، وأخذت بعين الاعتبار الظروف المحيطة بالإنسان ومراحل النضوج عنده، حيث يبدأ في سن السابعة بالصلاة، وفي سن العاشرة بتحمل المسؤولية.</w:t>
      </w:r>
    </w:p>
    <w:p w:rsidR="000110D3" w:rsidRPr="000110D3" w:rsidRDefault="005E34CA" w:rsidP="000110D3">
      <w:pPr>
        <w:numPr>
          <w:ilvl w:val="0"/>
          <w:numId w:val="6"/>
        </w:numPr>
        <w:tabs>
          <w:tab w:val="clear" w:pos="360"/>
          <w:tab w:val="num" w:pos="966"/>
        </w:tabs>
        <w:spacing w:after="0" w:line="360" w:lineRule="auto"/>
        <w:ind w:right="0"/>
        <w:jc w:val="both"/>
        <w:rPr>
          <w:sz w:val="32"/>
          <w:szCs w:val="32"/>
        </w:rPr>
      </w:pPr>
      <w:r w:rsidRPr="000110D3">
        <w:rPr>
          <w:rFonts w:asciiTheme="majorBidi" w:hAnsiTheme="majorBidi" w:cstheme="majorBidi"/>
          <w:bCs/>
          <w:sz w:val="28"/>
          <w:szCs w:val="28"/>
          <w:rtl/>
        </w:rPr>
        <w:t>متصلة مستمرة</w:t>
      </w:r>
      <w:r w:rsidRPr="000110D3">
        <w:rPr>
          <w:rFonts w:asciiTheme="majorBidi" w:hAnsiTheme="majorBidi" w:cstheme="majorBidi"/>
          <w:sz w:val="28"/>
          <w:szCs w:val="28"/>
          <w:rtl/>
        </w:rPr>
        <w:t xml:space="preserve">، حيث يمر الإنسان بمراحل متتابعة متباينة، حيث يبدأ بإرضاء أمه وأبيه، ثم مرحلة التمييز بين الخير والشر، والحلال والحرام، إلى مرحلة الأمر بالمعروف والنهي عن المنكر، وفي كل مرحلة تتكون لدى الإنسان أهداف مرحلية فرعية يسعى إلى تحقيقها، وهذه الأهداف تتصل معاً، فمثلاً القراءة تساعد على التفقه، وفي التفقه خشية الله تعالى، وهكذا تنتقل الأهداف من تربية إلى تربية، ومن بسيطة إلى عامة. </w:t>
      </w:r>
    </w:p>
    <w:p w:rsidR="000110D3" w:rsidRPr="000110D3" w:rsidRDefault="000110D3" w:rsidP="000110D3">
      <w:pPr>
        <w:numPr>
          <w:ilvl w:val="0"/>
          <w:numId w:val="6"/>
        </w:numPr>
        <w:tabs>
          <w:tab w:val="clear" w:pos="360"/>
          <w:tab w:val="num" w:pos="966"/>
        </w:tabs>
        <w:spacing w:after="0" w:line="360" w:lineRule="auto"/>
        <w:ind w:right="0"/>
        <w:jc w:val="both"/>
        <w:rPr>
          <w:sz w:val="32"/>
          <w:szCs w:val="32"/>
        </w:rPr>
      </w:pPr>
      <w:r w:rsidRPr="000110D3">
        <w:rPr>
          <w:rFonts w:cs="Arial" w:hint="cs"/>
          <w:b/>
          <w:bCs/>
          <w:sz w:val="32"/>
          <w:szCs w:val="32"/>
          <w:rtl/>
        </w:rPr>
        <w:t>الاتساق</w:t>
      </w:r>
      <w:r w:rsidRPr="000110D3">
        <w:rPr>
          <w:rFonts w:cs="Arial"/>
          <w:sz w:val="32"/>
          <w:szCs w:val="32"/>
          <w:rtl/>
        </w:rPr>
        <w:t xml:space="preserve"> </w:t>
      </w:r>
      <w:r w:rsidRPr="000110D3">
        <w:rPr>
          <w:rFonts w:cs="Arial" w:hint="cs"/>
          <w:sz w:val="32"/>
          <w:szCs w:val="32"/>
          <w:rtl/>
        </w:rPr>
        <w:t>لأنها</w:t>
      </w:r>
      <w:r w:rsidRPr="000110D3">
        <w:rPr>
          <w:rFonts w:cs="Arial"/>
          <w:sz w:val="32"/>
          <w:szCs w:val="32"/>
          <w:rtl/>
        </w:rPr>
        <w:t xml:space="preserve"> </w:t>
      </w:r>
      <w:r w:rsidRPr="000110D3">
        <w:rPr>
          <w:rFonts w:cs="Arial" w:hint="cs"/>
          <w:sz w:val="32"/>
          <w:szCs w:val="32"/>
          <w:rtl/>
        </w:rPr>
        <w:t>تشمل</w:t>
      </w:r>
      <w:r w:rsidRPr="000110D3">
        <w:rPr>
          <w:rFonts w:cs="Arial"/>
          <w:sz w:val="32"/>
          <w:szCs w:val="32"/>
          <w:rtl/>
        </w:rPr>
        <w:t xml:space="preserve"> ( </w:t>
      </w:r>
      <w:r w:rsidRPr="000110D3">
        <w:rPr>
          <w:rFonts w:cs="Arial" w:hint="cs"/>
          <w:sz w:val="32"/>
          <w:szCs w:val="32"/>
          <w:rtl/>
        </w:rPr>
        <w:t>الثقافة</w:t>
      </w:r>
      <w:r w:rsidRPr="000110D3">
        <w:rPr>
          <w:rFonts w:cs="Arial"/>
          <w:sz w:val="32"/>
          <w:szCs w:val="32"/>
          <w:rtl/>
        </w:rPr>
        <w:t xml:space="preserve"> </w:t>
      </w:r>
      <w:r w:rsidRPr="000110D3">
        <w:rPr>
          <w:rFonts w:cs="Arial" w:hint="cs"/>
          <w:sz w:val="32"/>
          <w:szCs w:val="32"/>
          <w:rtl/>
        </w:rPr>
        <w:t>المجتمعية</w:t>
      </w:r>
      <w:r w:rsidRPr="000110D3">
        <w:rPr>
          <w:rFonts w:cs="Arial"/>
          <w:sz w:val="32"/>
          <w:szCs w:val="32"/>
          <w:rtl/>
        </w:rPr>
        <w:t xml:space="preserve"> - </w:t>
      </w:r>
      <w:r w:rsidRPr="000110D3">
        <w:rPr>
          <w:rFonts w:cs="Arial" w:hint="cs"/>
          <w:sz w:val="32"/>
          <w:szCs w:val="32"/>
          <w:rtl/>
        </w:rPr>
        <w:t>متناغمة</w:t>
      </w:r>
      <w:r w:rsidRPr="000110D3">
        <w:rPr>
          <w:rFonts w:cs="Arial"/>
          <w:sz w:val="32"/>
          <w:szCs w:val="32"/>
          <w:rtl/>
        </w:rPr>
        <w:t xml:space="preserve"> </w:t>
      </w:r>
      <w:r w:rsidRPr="000110D3">
        <w:rPr>
          <w:rFonts w:cs="Arial" w:hint="cs"/>
          <w:sz w:val="32"/>
          <w:szCs w:val="32"/>
          <w:rtl/>
        </w:rPr>
        <w:t>مع</w:t>
      </w:r>
      <w:r w:rsidRPr="000110D3">
        <w:rPr>
          <w:rFonts w:cs="Arial"/>
          <w:sz w:val="32"/>
          <w:szCs w:val="32"/>
          <w:rtl/>
        </w:rPr>
        <w:t xml:space="preserve"> </w:t>
      </w:r>
      <w:r w:rsidRPr="000110D3">
        <w:rPr>
          <w:rFonts w:cs="Arial" w:hint="cs"/>
          <w:sz w:val="32"/>
          <w:szCs w:val="32"/>
          <w:rtl/>
        </w:rPr>
        <w:t>بعض</w:t>
      </w:r>
      <w:r w:rsidRPr="000110D3">
        <w:rPr>
          <w:rFonts w:cs="Arial"/>
          <w:sz w:val="32"/>
          <w:szCs w:val="32"/>
          <w:rtl/>
        </w:rPr>
        <w:t xml:space="preserve"> </w:t>
      </w:r>
      <w:r w:rsidRPr="000110D3">
        <w:rPr>
          <w:rFonts w:cs="Arial" w:hint="cs"/>
          <w:sz w:val="32"/>
          <w:szCs w:val="32"/>
          <w:rtl/>
        </w:rPr>
        <w:t>القيم</w:t>
      </w:r>
      <w:r w:rsidRPr="000110D3">
        <w:rPr>
          <w:rFonts w:cs="Arial"/>
          <w:sz w:val="32"/>
          <w:szCs w:val="32"/>
          <w:rtl/>
        </w:rPr>
        <w:t xml:space="preserve"> </w:t>
      </w:r>
      <w:r w:rsidRPr="000110D3">
        <w:rPr>
          <w:rFonts w:cs="Arial" w:hint="cs"/>
          <w:sz w:val="32"/>
          <w:szCs w:val="32"/>
          <w:rtl/>
        </w:rPr>
        <w:t>الفرديةـ</w:t>
      </w:r>
      <w:r w:rsidRPr="000110D3">
        <w:rPr>
          <w:rFonts w:cs="Arial"/>
          <w:sz w:val="32"/>
          <w:szCs w:val="32"/>
          <w:rtl/>
        </w:rPr>
        <w:t xml:space="preserve"> </w:t>
      </w:r>
      <w:r w:rsidRPr="000110D3">
        <w:rPr>
          <w:rFonts w:cs="Arial" w:hint="cs"/>
          <w:sz w:val="32"/>
          <w:szCs w:val="32"/>
          <w:rtl/>
        </w:rPr>
        <w:t>تترابط</w:t>
      </w:r>
      <w:r w:rsidRPr="000110D3">
        <w:rPr>
          <w:rFonts w:cs="Arial"/>
          <w:sz w:val="32"/>
          <w:szCs w:val="32"/>
          <w:rtl/>
        </w:rPr>
        <w:t xml:space="preserve"> </w:t>
      </w:r>
      <w:r w:rsidRPr="000110D3">
        <w:rPr>
          <w:rFonts w:cs="Arial" w:hint="cs"/>
          <w:sz w:val="32"/>
          <w:szCs w:val="32"/>
          <w:rtl/>
        </w:rPr>
        <w:t>مع</w:t>
      </w:r>
      <w:r w:rsidRPr="000110D3">
        <w:rPr>
          <w:rFonts w:cs="Arial"/>
          <w:sz w:val="32"/>
          <w:szCs w:val="32"/>
          <w:rtl/>
        </w:rPr>
        <w:t xml:space="preserve"> </w:t>
      </w:r>
      <w:r w:rsidRPr="000110D3">
        <w:rPr>
          <w:rFonts w:cs="Arial" w:hint="cs"/>
          <w:sz w:val="32"/>
          <w:szCs w:val="32"/>
          <w:rtl/>
        </w:rPr>
        <w:t>أهداف</w:t>
      </w:r>
      <w:r w:rsidRPr="000110D3">
        <w:rPr>
          <w:rFonts w:cs="Arial"/>
          <w:sz w:val="32"/>
          <w:szCs w:val="32"/>
          <w:rtl/>
        </w:rPr>
        <w:t xml:space="preserve"> </w:t>
      </w:r>
      <w:r w:rsidRPr="000110D3">
        <w:rPr>
          <w:rFonts w:cs="Arial" w:hint="cs"/>
          <w:sz w:val="32"/>
          <w:szCs w:val="32"/>
          <w:rtl/>
        </w:rPr>
        <w:t>المواد</w:t>
      </w:r>
      <w:r w:rsidRPr="000110D3">
        <w:rPr>
          <w:rFonts w:cs="Arial"/>
          <w:sz w:val="32"/>
          <w:szCs w:val="32"/>
          <w:rtl/>
        </w:rPr>
        <w:t xml:space="preserve"> </w:t>
      </w:r>
      <w:r w:rsidRPr="000110D3">
        <w:rPr>
          <w:rFonts w:cs="Arial" w:hint="cs"/>
          <w:sz w:val="32"/>
          <w:szCs w:val="32"/>
          <w:rtl/>
        </w:rPr>
        <w:t>الدراسية</w:t>
      </w:r>
      <w:r w:rsidRPr="000110D3">
        <w:rPr>
          <w:rFonts w:cs="Arial"/>
          <w:sz w:val="32"/>
          <w:szCs w:val="32"/>
          <w:rtl/>
        </w:rPr>
        <w:t xml:space="preserve"> </w:t>
      </w:r>
      <w:r w:rsidRPr="000110D3">
        <w:rPr>
          <w:rFonts w:cs="Arial" w:hint="cs"/>
          <w:sz w:val="32"/>
          <w:szCs w:val="32"/>
          <w:rtl/>
        </w:rPr>
        <w:t>المختلفة</w:t>
      </w:r>
      <w:r w:rsidRPr="000110D3">
        <w:rPr>
          <w:rFonts w:cs="Arial"/>
          <w:sz w:val="32"/>
          <w:szCs w:val="32"/>
          <w:rtl/>
        </w:rPr>
        <w:t xml:space="preserve"> ).</w:t>
      </w:r>
    </w:p>
    <w:p w:rsidR="000110D3" w:rsidRPr="000110D3" w:rsidRDefault="000110D3" w:rsidP="000110D3">
      <w:pPr>
        <w:numPr>
          <w:ilvl w:val="0"/>
          <w:numId w:val="6"/>
        </w:numPr>
        <w:tabs>
          <w:tab w:val="clear" w:pos="360"/>
          <w:tab w:val="num" w:pos="966"/>
        </w:tabs>
        <w:spacing w:after="0" w:line="360" w:lineRule="auto"/>
        <w:ind w:right="0"/>
        <w:jc w:val="both"/>
        <w:rPr>
          <w:sz w:val="32"/>
          <w:szCs w:val="32"/>
        </w:rPr>
      </w:pPr>
      <w:r w:rsidRPr="000110D3">
        <w:rPr>
          <w:rFonts w:cs="Arial"/>
          <w:sz w:val="32"/>
          <w:szCs w:val="32"/>
          <w:rtl/>
        </w:rPr>
        <w:t xml:space="preserve"> </w:t>
      </w:r>
      <w:r w:rsidRPr="000110D3">
        <w:rPr>
          <w:rFonts w:cs="Arial" w:hint="cs"/>
          <w:b/>
          <w:bCs/>
          <w:sz w:val="32"/>
          <w:szCs w:val="32"/>
          <w:rtl/>
        </w:rPr>
        <w:t>الشمول</w:t>
      </w:r>
      <w:r w:rsidRPr="000110D3">
        <w:rPr>
          <w:rFonts w:cs="Arial"/>
          <w:b/>
          <w:bCs/>
          <w:sz w:val="32"/>
          <w:szCs w:val="32"/>
          <w:rtl/>
        </w:rPr>
        <w:t xml:space="preserve"> </w:t>
      </w:r>
      <w:r w:rsidRPr="000110D3">
        <w:rPr>
          <w:rFonts w:cs="Arial" w:hint="cs"/>
          <w:b/>
          <w:bCs/>
          <w:sz w:val="32"/>
          <w:szCs w:val="32"/>
          <w:rtl/>
        </w:rPr>
        <w:t>والاتساع</w:t>
      </w:r>
      <w:r w:rsidRPr="000110D3">
        <w:rPr>
          <w:rFonts w:cs="Arial"/>
          <w:sz w:val="32"/>
          <w:szCs w:val="32"/>
          <w:rtl/>
        </w:rPr>
        <w:t xml:space="preserve"> ( </w:t>
      </w:r>
      <w:r w:rsidRPr="000110D3">
        <w:rPr>
          <w:rFonts w:cs="Arial" w:hint="cs"/>
          <w:sz w:val="32"/>
          <w:szCs w:val="32"/>
          <w:rtl/>
        </w:rPr>
        <w:t>تشمل</w:t>
      </w:r>
      <w:r w:rsidRPr="000110D3">
        <w:rPr>
          <w:rFonts w:cs="Arial"/>
          <w:sz w:val="32"/>
          <w:szCs w:val="32"/>
          <w:rtl/>
        </w:rPr>
        <w:t xml:space="preserve"> </w:t>
      </w:r>
      <w:r w:rsidRPr="000110D3">
        <w:rPr>
          <w:rFonts w:cs="Arial" w:hint="cs"/>
          <w:sz w:val="32"/>
          <w:szCs w:val="32"/>
          <w:rtl/>
        </w:rPr>
        <w:t>جميع</w:t>
      </w:r>
      <w:r w:rsidRPr="000110D3">
        <w:rPr>
          <w:rFonts w:cs="Arial"/>
          <w:sz w:val="32"/>
          <w:szCs w:val="32"/>
          <w:rtl/>
        </w:rPr>
        <w:t xml:space="preserve"> </w:t>
      </w:r>
      <w:r w:rsidRPr="000110D3">
        <w:rPr>
          <w:rFonts w:cs="Arial" w:hint="cs"/>
          <w:sz w:val="32"/>
          <w:szCs w:val="32"/>
          <w:rtl/>
        </w:rPr>
        <w:t>جوانب</w:t>
      </w:r>
      <w:r w:rsidRPr="000110D3">
        <w:rPr>
          <w:rFonts w:cs="Arial"/>
          <w:sz w:val="32"/>
          <w:szCs w:val="32"/>
          <w:rtl/>
        </w:rPr>
        <w:t xml:space="preserve"> </w:t>
      </w:r>
      <w:r w:rsidRPr="000110D3">
        <w:rPr>
          <w:rFonts w:cs="Arial" w:hint="cs"/>
          <w:sz w:val="32"/>
          <w:szCs w:val="32"/>
          <w:rtl/>
        </w:rPr>
        <w:t>المتعلم</w:t>
      </w:r>
      <w:r w:rsidRPr="000110D3">
        <w:rPr>
          <w:rFonts w:cs="Arial"/>
          <w:sz w:val="32"/>
          <w:szCs w:val="32"/>
          <w:rtl/>
        </w:rPr>
        <w:t xml:space="preserve"> </w:t>
      </w:r>
      <w:r w:rsidRPr="000110D3">
        <w:rPr>
          <w:rFonts w:cs="Arial" w:hint="cs"/>
          <w:sz w:val="32"/>
          <w:szCs w:val="32"/>
          <w:rtl/>
        </w:rPr>
        <w:t>وكذلكـ</w:t>
      </w:r>
      <w:r w:rsidRPr="000110D3">
        <w:rPr>
          <w:rFonts w:cs="Arial"/>
          <w:sz w:val="32"/>
          <w:szCs w:val="32"/>
          <w:rtl/>
        </w:rPr>
        <w:t xml:space="preserve"> </w:t>
      </w:r>
      <w:r w:rsidRPr="000110D3">
        <w:rPr>
          <w:rFonts w:cs="Arial" w:hint="cs"/>
          <w:sz w:val="32"/>
          <w:szCs w:val="32"/>
          <w:rtl/>
        </w:rPr>
        <w:t>في</w:t>
      </w:r>
      <w:r w:rsidRPr="000110D3">
        <w:rPr>
          <w:rFonts w:cs="Arial"/>
          <w:sz w:val="32"/>
          <w:szCs w:val="32"/>
          <w:rtl/>
        </w:rPr>
        <w:t xml:space="preserve"> </w:t>
      </w:r>
      <w:r w:rsidRPr="000110D3">
        <w:rPr>
          <w:rFonts w:cs="Arial" w:hint="cs"/>
          <w:sz w:val="32"/>
          <w:szCs w:val="32"/>
          <w:rtl/>
        </w:rPr>
        <w:t>الجانب</w:t>
      </w:r>
      <w:r w:rsidRPr="000110D3">
        <w:rPr>
          <w:rFonts w:cs="Arial"/>
          <w:sz w:val="32"/>
          <w:szCs w:val="32"/>
          <w:rtl/>
        </w:rPr>
        <w:t xml:space="preserve"> </w:t>
      </w:r>
      <w:r w:rsidRPr="000110D3">
        <w:rPr>
          <w:rFonts w:cs="Arial" w:hint="cs"/>
          <w:sz w:val="32"/>
          <w:szCs w:val="32"/>
          <w:rtl/>
        </w:rPr>
        <w:t>العقلي</w:t>
      </w:r>
      <w:r w:rsidRPr="000110D3">
        <w:rPr>
          <w:rFonts w:cs="Arial"/>
          <w:sz w:val="32"/>
          <w:szCs w:val="32"/>
          <w:rtl/>
        </w:rPr>
        <w:t xml:space="preserve"> </w:t>
      </w:r>
      <w:r w:rsidRPr="000110D3">
        <w:rPr>
          <w:rFonts w:cs="Arial" w:hint="cs"/>
          <w:sz w:val="32"/>
          <w:szCs w:val="32"/>
          <w:rtl/>
        </w:rPr>
        <w:t>والمعرفي</w:t>
      </w:r>
      <w:r w:rsidRPr="000110D3">
        <w:rPr>
          <w:rFonts w:cs="Arial"/>
          <w:sz w:val="32"/>
          <w:szCs w:val="32"/>
          <w:rtl/>
        </w:rPr>
        <w:t xml:space="preserve"> </w:t>
      </w:r>
      <w:r w:rsidRPr="000110D3">
        <w:rPr>
          <w:rFonts w:cs="Arial" w:hint="cs"/>
          <w:sz w:val="32"/>
          <w:szCs w:val="32"/>
          <w:rtl/>
        </w:rPr>
        <w:t>والوجداني</w:t>
      </w:r>
      <w:r w:rsidRPr="000110D3">
        <w:rPr>
          <w:rFonts w:cs="Arial"/>
          <w:sz w:val="32"/>
          <w:szCs w:val="32"/>
          <w:rtl/>
        </w:rPr>
        <w:t xml:space="preserve"> </w:t>
      </w:r>
      <w:r w:rsidRPr="000110D3">
        <w:rPr>
          <w:rFonts w:cs="Arial" w:hint="cs"/>
          <w:sz w:val="32"/>
          <w:szCs w:val="32"/>
          <w:rtl/>
        </w:rPr>
        <w:t>والجسمي</w:t>
      </w:r>
      <w:r w:rsidRPr="000110D3">
        <w:rPr>
          <w:rFonts w:cs="Arial"/>
          <w:sz w:val="32"/>
          <w:szCs w:val="32"/>
          <w:rtl/>
        </w:rPr>
        <w:t xml:space="preserve"> - </w:t>
      </w:r>
      <w:r w:rsidRPr="000110D3">
        <w:rPr>
          <w:rFonts w:cs="Arial" w:hint="cs"/>
          <w:sz w:val="32"/>
          <w:szCs w:val="32"/>
          <w:rtl/>
        </w:rPr>
        <w:t>تتنوع</w:t>
      </w:r>
      <w:r w:rsidRPr="000110D3">
        <w:rPr>
          <w:rFonts w:cs="Arial"/>
          <w:sz w:val="32"/>
          <w:szCs w:val="32"/>
          <w:rtl/>
        </w:rPr>
        <w:t xml:space="preserve"> </w:t>
      </w:r>
      <w:r w:rsidRPr="000110D3">
        <w:rPr>
          <w:rFonts w:cs="Arial" w:hint="cs"/>
          <w:sz w:val="32"/>
          <w:szCs w:val="32"/>
          <w:rtl/>
        </w:rPr>
        <w:t>من</w:t>
      </w:r>
      <w:r w:rsidRPr="000110D3">
        <w:rPr>
          <w:rFonts w:cs="Arial"/>
          <w:sz w:val="32"/>
          <w:szCs w:val="32"/>
          <w:rtl/>
        </w:rPr>
        <w:t xml:space="preserve"> </w:t>
      </w:r>
      <w:r w:rsidRPr="000110D3">
        <w:rPr>
          <w:rFonts w:cs="Arial" w:hint="cs"/>
          <w:sz w:val="32"/>
          <w:szCs w:val="32"/>
          <w:rtl/>
        </w:rPr>
        <w:t>حيث</w:t>
      </w:r>
      <w:r w:rsidRPr="000110D3">
        <w:rPr>
          <w:rFonts w:cs="Arial"/>
          <w:sz w:val="32"/>
          <w:szCs w:val="32"/>
          <w:rtl/>
        </w:rPr>
        <w:t xml:space="preserve"> </w:t>
      </w:r>
      <w:r w:rsidRPr="000110D3">
        <w:rPr>
          <w:rFonts w:cs="Arial" w:hint="cs"/>
          <w:sz w:val="32"/>
          <w:szCs w:val="32"/>
          <w:rtl/>
        </w:rPr>
        <w:t>الخصوصية</w:t>
      </w:r>
      <w:r w:rsidRPr="000110D3">
        <w:rPr>
          <w:rFonts w:cs="Arial"/>
          <w:sz w:val="32"/>
          <w:szCs w:val="32"/>
          <w:rtl/>
        </w:rPr>
        <w:t xml:space="preserve"> </w:t>
      </w:r>
      <w:r w:rsidRPr="000110D3">
        <w:rPr>
          <w:rFonts w:cs="Arial" w:hint="cs"/>
          <w:sz w:val="32"/>
          <w:szCs w:val="32"/>
          <w:rtl/>
        </w:rPr>
        <w:t>والعمومية</w:t>
      </w:r>
      <w:r w:rsidRPr="000110D3">
        <w:rPr>
          <w:rFonts w:cs="Arial"/>
          <w:sz w:val="32"/>
          <w:szCs w:val="32"/>
          <w:rtl/>
        </w:rPr>
        <w:t xml:space="preserve"> </w:t>
      </w:r>
      <w:r w:rsidRPr="000110D3">
        <w:rPr>
          <w:rFonts w:cs="Arial" w:hint="cs"/>
          <w:sz w:val="32"/>
          <w:szCs w:val="32"/>
          <w:rtl/>
        </w:rPr>
        <w:t>والفردية</w:t>
      </w:r>
      <w:r w:rsidRPr="000110D3">
        <w:rPr>
          <w:rFonts w:cs="Arial"/>
          <w:sz w:val="32"/>
          <w:szCs w:val="32"/>
          <w:rtl/>
        </w:rPr>
        <w:t xml:space="preserve"> </w:t>
      </w:r>
      <w:r w:rsidRPr="000110D3">
        <w:rPr>
          <w:rFonts w:cs="Arial" w:hint="cs"/>
          <w:sz w:val="32"/>
          <w:szCs w:val="32"/>
          <w:rtl/>
        </w:rPr>
        <w:t>والجماعية</w:t>
      </w:r>
      <w:r w:rsidRPr="000110D3">
        <w:rPr>
          <w:rFonts w:cs="Arial"/>
          <w:sz w:val="32"/>
          <w:szCs w:val="32"/>
          <w:rtl/>
        </w:rPr>
        <w:t xml:space="preserve"> - </w:t>
      </w:r>
      <w:r w:rsidRPr="000110D3">
        <w:rPr>
          <w:rFonts w:cs="Arial" w:hint="cs"/>
          <w:sz w:val="32"/>
          <w:szCs w:val="32"/>
          <w:rtl/>
        </w:rPr>
        <w:t>تستجيب</w:t>
      </w:r>
      <w:r w:rsidRPr="000110D3">
        <w:rPr>
          <w:rFonts w:cs="Arial"/>
          <w:sz w:val="32"/>
          <w:szCs w:val="32"/>
          <w:rtl/>
        </w:rPr>
        <w:t xml:space="preserve"> </w:t>
      </w:r>
      <w:r w:rsidRPr="000110D3">
        <w:rPr>
          <w:rFonts w:cs="Arial" w:hint="cs"/>
          <w:sz w:val="32"/>
          <w:szCs w:val="32"/>
          <w:rtl/>
        </w:rPr>
        <w:t>لمتطلبات</w:t>
      </w:r>
      <w:r w:rsidRPr="000110D3">
        <w:rPr>
          <w:rFonts w:cs="Arial"/>
          <w:sz w:val="32"/>
          <w:szCs w:val="32"/>
          <w:rtl/>
        </w:rPr>
        <w:t xml:space="preserve"> </w:t>
      </w:r>
      <w:r w:rsidRPr="000110D3">
        <w:rPr>
          <w:rFonts w:cs="Arial" w:hint="cs"/>
          <w:sz w:val="32"/>
          <w:szCs w:val="32"/>
          <w:rtl/>
        </w:rPr>
        <w:t>المجتمع</w:t>
      </w:r>
      <w:r w:rsidRPr="000110D3">
        <w:rPr>
          <w:rFonts w:cs="Arial"/>
          <w:sz w:val="32"/>
          <w:szCs w:val="32"/>
          <w:rtl/>
        </w:rPr>
        <w:t xml:space="preserve"> .)</w:t>
      </w:r>
    </w:p>
    <w:p w:rsidR="000110D3" w:rsidRPr="000110D3" w:rsidRDefault="000110D3" w:rsidP="000110D3">
      <w:pPr>
        <w:numPr>
          <w:ilvl w:val="0"/>
          <w:numId w:val="6"/>
        </w:numPr>
        <w:tabs>
          <w:tab w:val="clear" w:pos="360"/>
          <w:tab w:val="num" w:pos="966"/>
        </w:tabs>
        <w:spacing w:after="0" w:line="360" w:lineRule="auto"/>
        <w:ind w:right="0"/>
        <w:jc w:val="both"/>
        <w:rPr>
          <w:sz w:val="32"/>
          <w:szCs w:val="32"/>
        </w:rPr>
      </w:pPr>
      <w:r w:rsidRPr="000110D3">
        <w:rPr>
          <w:rFonts w:cs="Arial"/>
          <w:b/>
          <w:bCs/>
          <w:sz w:val="32"/>
          <w:szCs w:val="32"/>
          <w:rtl/>
        </w:rPr>
        <w:t xml:space="preserve"> </w:t>
      </w:r>
      <w:r w:rsidRPr="000110D3">
        <w:rPr>
          <w:rFonts w:cs="Arial" w:hint="cs"/>
          <w:b/>
          <w:bCs/>
          <w:sz w:val="32"/>
          <w:szCs w:val="32"/>
          <w:rtl/>
        </w:rPr>
        <w:t>الملائمة</w:t>
      </w:r>
      <w:r w:rsidRPr="000110D3">
        <w:rPr>
          <w:rFonts w:cs="Arial"/>
          <w:sz w:val="32"/>
          <w:szCs w:val="32"/>
          <w:rtl/>
        </w:rPr>
        <w:t xml:space="preserve"> : </w:t>
      </w:r>
      <w:r w:rsidRPr="000110D3">
        <w:rPr>
          <w:rFonts w:cs="Arial" w:hint="cs"/>
          <w:sz w:val="32"/>
          <w:szCs w:val="32"/>
          <w:rtl/>
        </w:rPr>
        <w:t>حيث</w:t>
      </w:r>
      <w:r w:rsidRPr="000110D3">
        <w:rPr>
          <w:rFonts w:cs="Arial"/>
          <w:sz w:val="32"/>
          <w:szCs w:val="32"/>
          <w:rtl/>
        </w:rPr>
        <w:t xml:space="preserve"> </w:t>
      </w:r>
      <w:r w:rsidRPr="000110D3">
        <w:rPr>
          <w:rFonts w:cs="Arial" w:hint="cs"/>
          <w:sz w:val="32"/>
          <w:szCs w:val="32"/>
          <w:rtl/>
        </w:rPr>
        <w:t>أنها</w:t>
      </w:r>
      <w:r w:rsidRPr="000110D3">
        <w:rPr>
          <w:rFonts w:cs="Arial"/>
          <w:sz w:val="32"/>
          <w:szCs w:val="32"/>
          <w:rtl/>
        </w:rPr>
        <w:t xml:space="preserve"> </w:t>
      </w:r>
      <w:r w:rsidRPr="000110D3">
        <w:rPr>
          <w:rFonts w:cs="Arial" w:hint="cs"/>
          <w:sz w:val="32"/>
          <w:szCs w:val="32"/>
          <w:rtl/>
        </w:rPr>
        <w:t>مناسبة</w:t>
      </w:r>
      <w:r w:rsidRPr="000110D3">
        <w:rPr>
          <w:rFonts w:cs="Arial"/>
          <w:sz w:val="32"/>
          <w:szCs w:val="32"/>
          <w:rtl/>
        </w:rPr>
        <w:t xml:space="preserve"> </w:t>
      </w:r>
      <w:r w:rsidRPr="000110D3">
        <w:rPr>
          <w:rFonts w:cs="Arial" w:hint="cs"/>
          <w:sz w:val="32"/>
          <w:szCs w:val="32"/>
          <w:rtl/>
        </w:rPr>
        <w:t>لمستوى</w:t>
      </w:r>
      <w:r w:rsidRPr="000110D3">
        <w:rPr>
          <w:rFonts w:cs="Arial"/>
          <w:sz w:val="32"/>
          <w:szCs w:val="32"/>
          <w:rtl/>
        </w:rPr>
        <w:t xml:space="preserve"> </w:t>
      </w:r>
      <w:r w:rsidRPr="000110D3">
        <w:rPr>
          <w:rFonts w:cs="Arial" w:hint="cs"/>
          <w:sz w:val="32"/>
          <w:szCs w:val="32"/>
          <w:rtl/>
        </w:rPr>
        <w:t>المتعلمين</w:t>
      </w:r>
      <w:r w:rsidRPr="000110D3">
        <w:rPr>
          <w:rFonts w:cs="Arial"/>
          <w:sz w:val="32"/>
          <w:szCs w:val="32"/>
          <w:rtl/>
        </w:rPr>
        <w:t xml:space="preserve"> – </w:t>
      </w:r>
      <w:r w:rsidRPr="000110D3">
        <w:rPr>
          <w:rFonts w:cs="Arial" w:hint="cs"/>
          <w:sz w:val="32"/>
          <w:szCs w:val="32"/>
          <w:rtl/>
        </w:rPr>
        <w:t>مراعية</w:t>
      </w:r>
      <w:r w:rsidRPr="000110D3">
        <w:rPr>
          <w:rFonts w:cs="Arial"/>
          <w:sz w:val="32"/>
          <w:szCs w:val="32"/>
          <w:rtl/>
        </w:rPr>
        <w:t xml:space="preserve"> </w:t>
      </w:r>
      <w:r w:rsidRPr="000110D3">
        <w:rPr>
          <w:rFonts w:cs="Arial" w:hint="cs"/>
          <w:sz w:val="32"/>
          <w:szCs w:val="32"/>
          <w:rtl/>
        </w:rPr>
        <w:t>للفروق</w:t>
      </w:r>
      <w:r w:rsidRPr="000110D3">
        <w:rPr>
          <w:rFonts w:cs="Arial"/>
          <w:sz w:val="32"/>
          <w:szCs w:val="32"/>
          <w:rtl/>
        </w:rPr>
        <w:t xml:space="preserve"> </w:t>
      </w:r>
      <w:r w:rsidRPr="000110D3">
        <w:rPr>
          <w:rFonts w:cs="Arial" w:hint="cs"/>
          <w:sz w:val="32"/>
          <w:szCs w:val="32"/>
          <w:rtl/>
        </w:rPr>
        <w:t>الفردية</w:t>
      </w:r>
      <w:r w:rsidRPr="000110D3">
        <w:rPr>
          <w:rFonts w:cs="Arial"/>
          <w:sz w:val="32"/>
          <w:szCs w:val="32"/>
          <w:rtl/>
        </w:rPr>
        <w:t xml:space="preserve"> .</w:t>
      </w:r>
    </w:p>
    <w:p w:rsidR="000110D3" w:rsidRPr="000110D3" w:rsidRDefault="000110D3" w:rsidP="000110D3">
      <w:pPr>
        <w:numPr>
          <w:ilvl w:val="0"/>
          <w:numId w:val="6"/>
        </w:numPr>
        <w:tabs>
          <w:tab w:val="clear" w:pos="360"/>
          <w:tab w:val="num" w:pos="966"/>
        </w:tabs>
        <w:spacing w:after="0" w:line="360" w:lineRule="auto"/>
        <w:ind w:right="0"/>
        <w:jc w:val="both"/>
        <w:rPr>
          <w:sz w:val="32"/>
          <w:szCs w:val="32"/>
        </w:rPr>
      </w:pPr>
      <w:r w:rsidRPr="000110D3">
        <w:rPr>
          <w:rFonts w:cs="Arial" w:hint="cs"/>
          <w:b/>
          <w:bCs/>
          <w:sz w:val="32"/>
          <w:szCs w:val="32"/>
          <w:rtl/>
        </w:rPr>
        <w:t>قابليتها</w:t>
      </w:r>
      <w:r w:rsidRPr="000110D3">
        <w:rPr>
          <w:rFonts w:cs="Arial"/>
          <w:b/>
          <w:bCs/>
          <w:sz w:val="32"/>
          <w:szCs w:val="32"/>
          <w:rtl/>
        </w:rPr>
        <w:t xml:space="preserve"> </w:t>
      </w:r>
      <w:r w:rsidRPr="000110D3">
        <w:rPr>
          <w:rFonts w:cs="Arial" w:hint="cs"/>
          <w:b/>
          <w:bCs/>
          <w:sz w:val="32"/>
          <w:szCs w:val="32"/>
          <w:rtl/>
        </w:rPr>
        <w:t>للتحقق</w:t>
      </w:r>
      <w:r w:rsidRPr="000110D3">
        <w:rPr>
          <w:rFonts w:cs="Arial"/>
          <w:b/>
          <w:bCs/>
          <w:sz w:val="32"/>
          <w:szCs w:val="32"/>
          <w:rtl/>
        </w:rPr>
        <w:t xml:space="preserve"> </w:t>
      </w:r>
      <w:r w:rsidRPr="000110D3">
        <w:rPr>
          <w:rFonts w:cs="Arial"/>
          <w:sz w:val="32"/>
          <w:szCs w:val="32"/>
          <w:rtl/>
        </w:rPr>
        <w:t xml:space="preserve">: </w:t>
      </w:r>
      <w:r w:rsidRPr="000110D3">
        <w:rPr>
          <w:rFonts w:cs="Arial" w:hint="cs"/>
          <w:sz w:val="32"/>
          <w:szCs w:val="32"/>
          <w:rtl/>
        </w:rPr>
        <w:t>حيث</w:t>
      </w:r>
      <w:r w:rsidRPr="000110D3">
        <w:rPr>
          <w:rFonts w:cs="Arial"/>
          <w:sz w:val="32"/>
          <w:szCs w:val="32"/>
          <w:rtl/>
        </w:rPr>
        <w:t xml:space="preserve"> </w:t>
      </w:r>
      <w:r w:rsidRPr="000110D3">
        <w:rPr>
          <w:rFonts w:cs="Arial" w:hint="cs"/>
          <w:sz w:val="32"/>
          <w:szCs w:val="32"/>
          <w:rtl/>
        </w:rPr>
        <w:t>أنها</w:t>
      </w:r>
      <w:r w:rsidRPr="000110D3">
        <w:rPr>
          <w:rFonts w:cs="Arial"/>
          <w:sz w:val="32"/>
          <w:szCs w:val="32"/>
          <w:rtl/>
        </w:rPr>
        <w:t xml:space="preserve"> </w:t>
      </w:r>
      <w:r w:rsidRPr="000110D3">
        <w:rPr>
          <w:rFonts w:cs="Arial" w:hint="cs"/>
          <w:sz w:val="32"/>
          <w:szCs w:val="32"/>
          <w:rtl/>
        </w:rPr>
        <w:t>واقعية</w:t>
      </w:r>
      <w:r w:rsidRPr="000110D3">
        <w:rPr>
          <w:rFonts w:cs="Arial"/>
          <w:sz w:val="32"/>
          <w:szCs w:val="32"/>
          <w:rtl/>
        </w:rPr>
        <w:t xml:space="preserve"> – </w:t>
      </w:r>
      <w:r w:rsidRPr="000110D3">
        <w:rPr>
          <w:rFonts w:cs="Arial" w:hint="cs"/>
          <w:sz w:val="32"/>
          <w:szCs w:val="32"/>
          <w:rtl/>
        </w:rPr>
        <w:t>مراعية</w:t>
      </w:r>
      <w:r w:rsidRPr="000110D3">
        <w:rPr>
          <w:rFonts w:cs="Arial"/>
          <w:sz w:val="32"/>
          <w:szCs w:val="32"/>
          <w:rtl/>
        </w:rPr>
        <w:t xml:space="preserve"> </w:t>
      </w:r>
      <w:r w:rsidRPr="000110D3">
        <w:rPr>
          <w:rFonts w:cs="Arial" w:hint="cs"/>
          <w:sz w:val="32"/>
          <w:szCs w:val="32"/>
          <w:rtl/>
        </w:rPr>
        <w:t>للإمكانات</w:t>
      </w:r>
      <w:r w:rsidRPr="000110D3">
        <w:rPr>
          <w:rFonts w:cs="Arial"/>
          <w:sz w:val="32"/>
          <w:szCs w:val="32"/>
          <w:rtl/>
        </w:rPr>
        <w:t xml:space="preserve"> </w:t>
      </w:r>
      <w:r w:rsidRPr="000110D3">
        <w:rPr>
          <w:rFonts w:cs="Arial" w:hint="cs"/>
          <w:sz w:val="32"/>
          <w:szCs w:val="32"/>
          <w:rtl/>
        </w:rPr>
        <w:t>المادة</w:t>
      </w:r>
      <w:r w:rsidRPr="000110D3">
        <w:rPr>
          <w:rFonts w:cs="Arial"/>
          <w:sz w:val="32"/>
          <w:szCs w:val="32"/>
          <w:rtl/>
        </w:rPr>
        <w:t xml:space="preserve"> </w:t>
      </w:r>
      <w:r w:rsidRPr="000110D3">
        <w:rPr>
          <w:rFonts w:cs="Arial" w:hint="cs"/>
          <w:sz w:val="32"/>
          <w:szCs w:val="32"/>
          <w:rtl/>
        </w:rPr>
        <w:t>والبشرية</w:t>
      </w:r>
      <w:r w:rsidRPr="000110D3">
        <w:rPr>
          <w:rFonts w:cs="Arial"/>
          <w:sz w:val="32"/>
          <w:szCs w:val="32"/>
          <w:rtl/>
        </w:rPr>
        <w:t xml:space="preserve"> </w:t>
      </w:r>
    </w:p>
    <w:p w:rsidR="000110D3" w:rsidRPr="000110D3" w:rsidRDefault="000110D3" w:rsidP="000110D3">
      <w:pPr>
        <w:numPr>
          <w:ilvl w:val="0"/>
          <w:numId w:val="6"/>
        </w:numPr>
        <w:tabs>
          <w:tab w:val="clear" w:pos="360"/>
          <w:tab w:val="num" w:pos="966"/>
        </w:tabs>
        <w:spacing w:after="0" w:line="360" w:lineRule="auto"/>
        <w:ind w:right="0"/>
        <w:jc w:val="lowKashida"/>
        <w:rPr>
          <w:rFonts w:asciiTheme="majorBidi" w:hAnsiTheme="majorBidi" w:cstheme="majorBidi"/>
          <w:sz w:val="28"/>
          <w:szCs w:val="28"/>
        </w:rPr>
      </w:pPr>
      <w:r w:rsidRPr="000110D3">
        <w:rPr>
          <w:rFonts w:cs="Arial" w:hint="cs"/>
          <w:b/>
          <w:bCs/>
          <w:sz w:val="32"/>
          <w:szCs w:val="32"/>
          <w:rtl/>
        </w:rPr>
        <w:t>متصفة</w:t>
      </w:r>
      <w:r w:rsidRPr="000110D3">
        <w:rPr>
          <w:rFonts w:cs="Arial"/>
          <w:b/>
          <w:bCs/>
          <w:sz w:val="32"/>
          <w:szCs w:val="32"/>
          <w:rtl/>
        </w:rPr>
        <w:t xml:space="preserve"> </w:t>
      </w:r>
      <w:r w:rsidRPr="000110D3">
        <w:rPr>
          <w:rFonts w:cs="Arial" w:hint="cs"/>
          <w:b/>
          <w:bCs/>
          <w:sz w:val="32"/>
          <w:szCs w:val="32"/>
          <w:rtl/>
        </w:rPr>
        <w:t>بالصدق</w:t>
      </w:r>
      <w:r>
        <w:rPr>
          <w:rFonts w:cs="Arial" w:hint="cs"/>
          <w:b/>
          <w:bCs/>
          <w:sz w:val="32"/>
          <w:szCs w:val="32"/>
          <w:rtl/>
        </w:rPr>
        <w:t>:</w:t>
      </w:r>
      <w:r w:rsidRPr="000110D3">
        <w:rPr>
          <w:rFonts w:cs="Arial"/>
          <w:b/>
          <w:bCs/>
          <w:sz w:val="32"/>
          <w:szCs w:val="32"/>
          <w:rtl/>
        </w:rPr>
        <w:t xml:space="preserve"> </w:t>
      </w:r>
      <w:r w:rsidRPr="000110D3">
        <w:rPr>
          <w:rFonts w:cs="Arial"/>
          <w:sz w:val="32"/>
          <w:szCs w:val="32"/>
          <w:rtl/>
        </w:rPr>
        <w:t>(</w:t>
      </w:r>
      <w:r w:rsidRPr="000110D3">
        <w:rPr>
          <w:rFonts w:cs="Arial" w:hint="cs"/>
          <w:sz w:val="32"/>
          <w:szCs w:val="32"/>
          <w:rtl/>
        </w:rPr>
        <w:t>تعكس</w:t>
      </w:r>
      <w:r w:rsidRPr="000110D3">
        <w:rPr>
          <w:rFonts w:cs="Arial"/>
          <w:sz w:val="32"/>
          <w:szCs w:val="32"/>
          <w:rtl/>
        </w:rPr>
        <w:t xml:space="preserve"> </w:t>
      </w:r>
      <w:r w:rsidRPr="000110D3">
        <w:rPr>
          <w:rFonts w:cs="Arial" w:hint="cs"/>
          <w:sz w:val="32"/>
          <w:szCs w:val="32"/>
          <w:rtl/>
        </w:rPr>
        <w:t>الأبعاد</w:t>
      </w:r>
      <w:r w:rsidRPr="000110D3">
        <w:rPr>
          <w:rFonts w:cs="Arial"/>
          <w:sz w:val="32"/>
          <w:szCs w:val="32"/>
          <w:rtl/>
        </w:rPr>
        <w:t xml:space="preserve"> </w:t>
      </w:r>
      <w:r w:rsidRPr="000110D3">
        <w:rPr>
          <w:rFonts w:cs="Arial" w:hint="cs"/>
          <w:sz w:val="32"/>
          <w:szCs w:val="32"/>
          <w:rtl/>
        </w:rPr>
        <w:t>التي</w:t>
      </w:r>
      <w:r w:rsidRPr="000110D3">
        <w:rPr>
          <w:rFonts w:cs="Arial"/>
          <w:sz w:val="32"/>
          <w:szCs w:val="32"/>
          <w:rtl/>
        </w:rPr>
        <w:t xml:space="preserve"> </w:t>
      </w:r>
      <w:r w:rsidRPr="000110D3">
        <w:rPr>
          <w:rFonts w:cs="Arial" w:hint="cs"/>
          <w:sz w:val="32"/>
          <w:szCs w:val="32"/>
          <w:rtl/>
        </w:rPr>
        <w:t>تمثلها</w:t>
      </w:r>
      <w:r w:rsidRPr="000110D3">
        <w:rPr>
          <w:rFonts w:cs="Arial"/>
          <w:sz w:val="32"/>
          <w:szCs w:val="32"/>
          <w:rtl/>
        </w:rPr>
        <w:t xml:space="preserve"> – </w:t>
      </w:r>
      <w:r w:rsidRPr="000110D3">
        <w:rPr>
          <w:rFonts w:cs="Arial" w:hint="cs"/>
          <w:sz w:val="32"/>
          <w:szCs w:val="32"/>
          <w:rtl/>
        </w:rPr>
        <w:t>تدعم</w:t>
      </w:r>
      <w:r w:rsidRPr="000110D3">
        <w:rPr>
          <w:rFonts w:cs="Arial"/>
          <w:sz w:val="32"/>
          <w:szCs w:val="32"/>
          <w:rtl/>
        </w:rPr>
        <w:t xml:space="preserve"> </w:t>
      </w:r>
      <w:r w:rsidRPr="000110D3">
        <w:rPr>
          <w:rFonts w:cs="Arial" w:hint="cs"/>
          <w:sz w:val="32"/>
          <w:szCs w:val="32"/>
          <w:rtl/>
        </w:rPr>
        <w:t>البعد</w:t>
      </w:r>
      <w:r w:rsidRPr="000110D3">
        <w:rPr>
          <w:rFonts w:cs="Arial"/>
          <w:sz w:val="32"/>
          <w:szCs w:val="32"/>
          <w:rtl/>
        </w:rPr>
        <w:t xml:space="preserve"> </w:t>
      </w:r>
      <w:r w:rsidRPr="000110D3">
        <w:rPr>
          <w:rFonts w:cs="Arial" w:hint="cs"/>
          <w:sz w:val="32"/>
          <w:szCs w:val="32"/>
          <w:rtl/>
        </w:rPr>
        <w:t>الأخلاقي</w:t>
      </w:r>
      <w:r w:rsidRPr="000110D3">
        <w:rPr>
          <w:rFonts w:cs="Arial"/>
          <w:sz w:val="32"/>
          <w:szCs w:val="32"/>
          <w:rtl/>
        </w:rPr>
        <w:t xml:space="preserve"> )</w:t>
      </w:r>
    </w:p>
    <w:p w:rsidR="000110D3" w:rsidRPr="000110D3" w:rsidRDefault="000110D3" w:rsidP="000110D3">
      <w:pPr>
        <w:numPr>
          <w:ilvl w:val="0"/>
          <w:numId w:val="6"/>
        </w:numPr>
        <w:tabs>
          <w:tab w:val="clear" w:pos="360"/>
          <w:tab w:val="num" w:pos="966"/>
        </w:tabs>
        <w:spacing w:after="0" w:line="360" w:lineRule="auto"/>
        <w:ind w:right="0"/>
        <w:jc w:val="lowKashida"/>
        <w:rPr>
          <w:rFonts w:asciiTheme="majorBidi" w:hAnsiTheme="majorBidi" w:cstheme="majorBidi"/>
          <w:sz w:val="28"/>
          <w:szCs w:val="28"/>
        </w:rPr>
      </w:pPr>
      <w:r w:rsidRPr="000110D3">
        <w:rPr>
          <w:rFonts w:cs="Arial" w:hint="cs"/>
          <w:b/>
          <w:bCs/>
          <w:sz w:val="32"/>
          <w:szCs w:val="32"/>
          <w:rtl/>
        </w:rPr>
        <w:t>التحديد</w:t>
      </w:r>
      <w:r w:rsidRPr="000110D3">
        <w:rPr>
          <w:rFonts w:cs="Arial"/>
          <w:b/>
          <w:bCs/>
          <w:sz w:val="32"/>
          <w:szCs w:val="32"/>
          <w:rtl/>
        </w:rPr>
        <w:t xml:space="preserve"> </w:t>
      </w:r>
      <w:r w:rsidRPr="000110D3">
        <w:rPr>
          <w:rFonts w:cs="Arial"/>
          <w:sz w:val="32"/>
          <w:szCs w:val="32"/>
          <w:rtl/>
        </w:rPr>
        <w:t xml:space="preserve">: ( </w:t>
      </w:r>
      <w:r w:rsidRPr="000110D3">
        <w:rPr>
          <w:rFonts w:cs="Arial" w:hint="cs"/>
          <w:sz w:val="32"/>
          <w:szCs w:val="32"/>
          <w:rtl/>
        </w:rPr>
        <w:t>أي</w:t>
      </w:r>
      <w:r w:rsidRPr="000110D3">
        <w:rPr>
          <w:rFonts w:cs="Arial"/>
          <w:sz w:val="32"/>
          <w:szCs w:val="32"/>
          <w:rtl/>
        </w:rPr>
        <w:t xml:space="preserve"> </w:t>
      </w:r>
      <w:r w:rsidRPr="000110D3">
        <w:rPr>
          <w:rFonts w:cs="Arial" w:hint="cs"/>
          <w:sz w:val="32"/>
          <w:szCs w:val="32"/>
          <w:rtl/>
        </w:rPr>
        <w:t>محددة</w:t>
      </w:r>
      <w:r w:rsidRPr="000110D3">
        <w:rPr>
          <w:rFonts w:cs="Arial"/>
          <w:sz w:val="32"/>
          <w:szCs w:val="32"/>
          <w:rtl/>
        </w:rPr>
        <w:t xml:space="preserve"> </w:t>
      </w:r>
      <w:r w:rsidRPr="000110D3">
        <w:rPr>
          <w:rFonts w:cs="Arial" w:hint="cs"/>
          <w:sz w:val="32"/>
          <w:szCs w:val="32"/>
          <w:rtl/>
        </w:rPr>
        <w:t>و</w:t>
      </w:r>
      <w:r w:rsidRPr="000110D3">
        <w:rPr>
          <w:rFonts w:cs="Arial"/>
          <w:sz w:val="32"/>
          <w:szCs w:val="32"/>
          <w:rtl/>
        </w:rPr>
        <w:t xml:space="preserve"> </w:t>
      </w:r>
      <w:r w:rsidRPr="000110D3">
        <w:rPr>
          <w:rFonts w:cs="Arial" w:hint="cs"/>
          <w:sz w:val="32"/>
          <w:szCs w:val="32"/>
          <w:rtl/>
        </w:rPr>
        <w:t>دقيقة</w:t>
      </w:r>
      <w:r w:rsidRPr="000110D3">
        <w:rPr>
          <w:rFonts w:cs="Arial"/>
          <w:sz w:val="32"/>
          <w:szCs w:val="32"/>
          <w:rtl/>
        </w:rPr>
        <w:t xml:space="preserve"> </w:t>
      </w:r>
      <w:r w:rsidRPr="000110D3">
        <w:rPr>
          <w:rFonts w:cs="Arial" w:hint="cs"/>
          <w:sz w:val="32"/>
          <w:szCs w:val="32"/>
          <w:rtl/>
        </w:rPr>
        <w:t>ومرنة</w:t>
      </w:r>
      <w:r w:rsidRPr="000110D3">
        <w:rPr>
          <w:rFonts w:cs="Arial"/>
          <w:sz w:val="32"/>
          <w:szCs w:val="32"/>
          <w:rtl/>
        </w:rPr>
        <w:t xml:space="preserve"> )</w:t>
      </w:r>
    </w:p>
    <w:p w:rsidR="005E34CA" w:rsidRPr="000110D3" w:rsidRDefault="005E34CA" w:rsidP="00E06E9D">
      <w:pPr>
        <w:spacing w:line="360" w:lineRule="auto"/>
        <w:jc w:val="lowKashida"/>
        <w:rPr>
          <w:rFonts w:asciiTheme="majorBidi" w:hAnsiTheme="majorBidi" w:cstheme="majorBidi"/>
          <w:b/>
          <w:bCs/>
          <w:sz w:val="28"/>
          <w:szCs w:val="28"/>
          <w:rtl/>
        </w:rPr>
      </w:pPr>
      <w:r w:rsidRPr="000110D3">
        <w:rPr>
          <w:rFonts w:asciiTheme="majorBidi" w:hAnsiTheme="majorBidi" w:cstheme="majorBidi"/>
          <w:b/>
          <w:bCs/>
          <w:sz w:val="28"/>
          <w:szCs w:val="28"/>
          <w:rtl/>
        </w:rPr>
        <w:t>المطلب الثاني: مفهوم الهدف</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bCs/>
          <w:sz w:val="28"/>
          <w:szCs w:val="28"/>
          <w:rtl/>
        </w:rPr>
        <w:t>لغة:</w:t>
      </w:r>
      <w:r w:rsidRPr="00E06E9D">
        <w:rPr>
          <w:rFonts w:asciiTheme="majorBidi" w:hAnsiTheme="majorBidi" w:cstheme="majorBidi"/>
          <w:sz w:val="28"/>
          <w:szCs w:val="28"/>
          <w:rtl/>
        </w:rPr>
        <w:t xml:space="preserve"> الغرض الذي توجه عليه السهام، أو هو كل شيء عظيم مرتفع ويدل على الانتصاب والارتفاع.أو هو كل شيء مرتفع من بناء رمل أو جبل. ويتبين لنا أن الهدف في اللغة يدور في الغاية أو المرمى أو الغرض أو البغية أو القصد الذي يسعى للوصول إليه.</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bCs/>
          <w:sz w:val="28"/>
          <w:szCs w:val="28"/>
          <w:rtl/>
        </w:rPr>
        <w:t>اصطلاحاً:</w:t>
      </w:r>
      <w:r w:rsidRPr="00E06E9D">
        <w:rPr>
          <w:rFonts w:asciiTheme="majorBidi" w:hAnsiTheme="majorBidi" w:cstheme="majorBidi"/>
          <w:sz w:val="28"/>
          <w:szCs w:val="28"/>
          <w:rtl/>
        </w:rPr>
        <w:t xml:space="preserve"> الأداء أو الناتج السلوكي المتوقع القيام به من المتعلم بعد تعريضه لعملية التعلم والتعليم أو نتيجة مروره بخبرة تعليمية محددة. .</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وأرى أن الهدف يعني كل ما يمكن للطالب إنجازه قولاً أو فعلاً بعد الانتهاء من حصة دراسية أو على المدى البعيد بعد الانتهاء من تعليمه.</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وللأهداف مسميات ثلاثة في اللغة الانجليزية، وهي</w:t>
      </w:r>
      <w:r w:rsidR="00A232F1" w:rsidRPr="00E06E9D">
        <w:rPr>
          <w:rFonts w:asciiTheme="majorBidi" w:hAnsiTheme="majorBidi" w:cstheme="majorBidi"/>
          <w:sz w:val="28"/>
          <w:szCs w:val="28"/>
          <w:rtl/>
          <w:lang w:bidi="ar-JO"/>
        </w:rPr>
        <w:t>:</w:t>
      </w:r>
    </w:p>
    <w:p w:rsidR="005E34CA" w:rsidRPr="00E06E9D" w:rsidRDefault="005E34CA" w:rsidP="00E06E9D">
      <w:pPr>
        <w:numPr>
          <w:ilvl w:val="0"/>
          <w:numId w:val="29"/>
        </w:numPr>
        <w:tabs>
          <w:tab w:val="clear" w:pos="720"/>
          <w:tab w:val="num" w:pos="966"/>
        </w:tabs>
        <w:spacing w:after="0" w:line="360" w:lineRule="auto"/>
        <w:ind w:left="966" w:right="0" w:hanging="399"/>
        <w:jc w:val="lowKashida"/>
        <w:rPr>
          <w:rFonts w:asciiTheme="majorBidi" w:hAnsiTheme="majorBidi" w:cstheme="majorBidi"/>
          <w:sz w:val="28"/>
          <w:szCs w:val="28"/>
          <w:rtl/>
          <w:lang w:bidi="ar-JO"/>
        </w:rPr>
      </w:pPr>
      <w:r w:rsidRPr="00E06E9D">
        <w:rPr>
          <w:rFonts w:asciiTheme="majorBidi" w:hAnsiTheme="majorBidi" w:cstheme="majorBidi"/>
          <w:bCs/>
          <w:sz w:val="28"/>
          <w:szCs w:val="28"/>
          <w:rtl/>
        </w:rPr>
        <w:t>الغايات</w:t>
      </w:r>
      <w:r w:rsidRPr="00E06E9D">
        <w:rPr>
          <w:rFonts w:asciiTheme="majorBidi" w:hAnsiTheme="majorBidi" w:cstheme="majorBidi"/>
          <w:bCs/>
          <w:sz w:val="28"/>
          <w:szCs w:val="28"/>
        </w:rPr>
        <w:t xml:space="preserve"> </w:t>
      </w:r>
      <w:r w:rsidRPr="00E06E9D">
        <w:rPr>
          <w:rFonts w:asciiTheme="majorBidi" w:hAnsiTheme="majorBidi" w:cstheme="majorBidi"/>
          <w:sz w:val="28"/>
          <w:szCs w:val="28"/>
        </w:rPr>
        <w:t>(aims)</w:t>
      </w:r>
      <w:r w:rsidRPr="00E06E9D">
        <w:rPr>
          <w:rFonts w:asciiTheme="majorBidi" w:hAnsiTheme="majorBidi" w:cstheme="majorBidi"/>
          <w:sz w:val="28"/>
          <w:szCs w:val="28"/>
          <w:rtl/>
        </w:rPr>
        <w:t>هي نتاجات نهائية</w:t>
      </w:r>
      <w:r w:rsidRPr="00E06E9D">
        <w:rPr>
          <w:rFonts w:asciiTheme="majorBidi" w:hAnsiTheme="majorBidi" w:cstheme="majorBidi"/>
          <w:sz w:val="28"/>
          <w:szCs w:val="28"/>
          <w:rtl/>
          <w:lang w:bidi="ar-JO"/>
        </w:rPr>
        <w:t xml:space="preserve">، </w:t>
      </w:r>
      <w:r w:rsidRPr="00E06E9D">
        <w:rPr>
          <w:rFonts w:asciiTheme="majorBidi" w:hAnsiTheme="majorBidi" w:cstheme="majorBidi"/>
          <w:sz w:val="28"/>
          <w:szCs w:val="28"/>
          <w:rtl/>
        </w:rPr>
        <w:t>تشتق من فلسفة التربية وتصاغ</w:t>
      </w:r>
      <w:r w:rsidRPr="00E06E9D">
        <w:rPr>
          <w:rFonts w:asciiTheme="majorBidi" w:hAnsiTheme="majorBidi" w:cstheme="majorBidi"/>
          <w:sz w:val="28"/>
          <w:szCs w:val="28"/>
          <w:rtl/>
          <w:lang w:bidi="ar-JO"/>
        </w:rPr>
        <w:t xml:space="preserve"> على شكل </w:t>
      </w:r>
      <w:r w:rsidRPr="00E06E9D">
        <w:rPr>
          <w:rFonts w:asciiTheme="majorBidi" w:hAnsiTheme="majorBidi" w:cstheme="majorBidi"/>
          <w:sz w:val="28"/>
          <w:szCs w:val="28"/>
          <w:rtl/>
        </w:rPr>
        <w:t xml:space="preserve">عبارات عامة </w:t>
      </w:r>
      <w:r w:rsidRPr="00E06E9D">
        <w:rPr>
          <w:rFonts w:asciiTheme="majorBidi" w:hAnsiTheme="majorBidi" w:cstheme="majorBidi"/>
          <w:sz w:val="28"/>
          <w:szCs w:val="28"/>
          <w:rtl/>
          <w:lang w:bidi="ar-JO"/>
        </w:rPr>
        <w:t>و</w:t>
      </w:r>
      <w:r w:rsidRPr="00E06E9D">
        <w:rPr>
          <w:rFonts w:asciiTheme="majorBidi" w:hAnsiTheme="majorBidi" w:cstheme="majorBidi"/>
          <w:sz w:val="28"/>
          <w:szCs w:val="28"/>
          <w:rtl/>
        </w:rPr>
        <w:t>شاملة</w:t>
      </w:r>
      <w:r w:rsidRPr="00E06E9D">
        <w:rPr>
          <w:rFonts w:asciiTheme="majorBidi" w:hAnsiTheme="majorBidi" w:cstheme="majorBidi"/>
          <w:sz w:val="28"/>
          <w:szCs w:val="28"/>
          <w:rtl/>
          <w:lang w:bidi="ar-JO"/>
        </w:rPr>
        <w:t xml:space="preserve">، </w:t>
      </w:r>
      <w:r w:rsidRPr="00E06E9D">
        <w:rPr>
          <w:rFonts w:asciiTheme="majorBidi" w:hAnsiTheme="majorBidi" w:cstheme="majorBidi"/>
          <w:sz w:val="28"/>
          <w:szCs w:val="28"/>
          <w:rtl/>
        </w:rPr>
        <w:t xml:space="preserve">بعيدة المدى </w:t>
      </w:r>
      <w:r w:rsidRPr="00E06E9D">
        <w:rPr>
          <w:rFonts w:asciiTheme="majorBidi" w:hAnsiTheme="majorBidi" w:cstheme="majorBidi"/>
          <w:sz w:val="28"/>
          <w:szCs w:val="28"/>
          <w:rtl/>
          <w:lang w:bidi="ar-JO"/>
        </w:rPr>
        <w:t>و</w:t>
      </w:r>
      <w:r w:rsidRPr="00E06E9D">
        <w:rPr>
          <w:rFonts w:asciiTheme="majorBidi" w:hAnsiTheme="majorBidi" w:cstheme="majorBidi"/>
          <w:sz w:val="28"/>
          <w:szCs w:val="28"/>
          <w:rtl/>
        </w:rPr>
        <w:t>تحتاج إلى زمن طويل إلى تحقيقها</w:t>
      </w:r>
      <w:r w:rsidRPr="00E06E9D">
        <w:rPr>
          <w:rFonts w:asciiTheme="majorBidi" w:hAnsiTheme="majorBidi" w:cstheme="majorBidi"/>
          <w:sz w:val="28"/>
          <w:szCs w:val="28"/>
          <w:rtl/>
          <w:lang w:bidi="ar-JO"/>
        </w:rPr>
        <w:t>.</w:t>
      </w:r>
    </w:p>
    <w:p w:rsidR="005E34CA" w:rsidRPr="00E06E9D" w:rsidRDefault="005E34CA" w:rsidP="00E06E9D">
      <w:pPr>
        <w:numPr>
          <w:ilvl w:val="0"/>
          <w:numId w:val="29"/>
        </w:numPr>
        <w:tabs>
          <w:tab w:val="clear" w:pos="72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bCs/>
          <w:sz w:val="28"/>
          <w:szCs w:val="28"/>
          <w:rtl/>
        </w:rPr>
        <w:t>أهداف عامة</w:t>
      </w:r>
      <w:r w:rsidRPr="00E06E9D">
        <w:rPr>
          <w:rFonts w:asciiTheme="majorBidi" w:hAnsiTheme="majorBidi" w:cstheme="majorBidi"/>
          <w:sz w:val="28"/>
          <w:szCs w:val="28"/>
          <w:rtl/>
          <w:lang w:bidi="ar-JO"/>
        </w:rPr>
        <w:t>(</w:t>
      </w:r>
      <w:r w:rsidRPr="00E06E9D">
        <w:rPr>
          <w:rFonts w:asciiTheme="majorBidi" w:hAnsiTheme="majorBidi" w:cstheme="majorBidi"/>
          <w:sz w:val="28"/>
          <w:szCs w:val="28"/>
        </w:rPr>
        <w:t xml:space="preserve"> (goals</w:t>
      </w:r>
      <w:r w:rsidRPr="00E06E9D">
        <w:rPr>
          <w:rFonts w:asciiTheme="majorBidi" w:hAnsiTheme="majorBidi" w:cstheme="majorBidi"/>
          <w:sz w:val="28"/>
          <w:szCs w:val="28"/>
          <w:rtl/>
        </w:rPr>
        <w:t>و</w:t>
      </w:r>
      <w:r w:rsidRPr="00E06E9D">
        <w:rPr>
          <w:rFonts w:asciiTheme="majorBidi" w:hAnsiTheme="majorBidi" w:cstheme="majorBidi"/>
          <w:sz w:val="28"/>
          <w:szCs w:val="28"/>
          <w:rtl/>
          <w:lang w:bidi="ar-JO"/>
        </w:rPr>
        <w:t>تكون بمرحلة معينة من مراحل التعليم، أو لنوع معين من التعليم وتحقق بفصل دراسي أو سنة دراسية.</w:t>
      </w:r>
    </w:p>
    <w:p w:rsidR="005E34CA" w:rsidRPr="00E06E9D" w:rsidRDefault="005E34CA" w:rsidP="00E06E9D">
      <w:pPr>
        <w:tabs>
          <w:tab w:val="num" w:pos="966"/>
        </w:tabs>
        <w:spacing w:line="360" w:lineRule="auto"/>
        <w:ind w:left="966" w:hanging="399"/>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ج-</w:t>
      </w:r>
      <w:r w:rsidRPr="00E06E9D">
        <w:rPr>
          <w:rFonts w:asciiTheme="majorBidi" w:hAnsiTheme="majorBidi" w:cstheme="majorBidi"/>
          <w:bCs/>
          <w:sz w:val="28"/>
          <w:szCs w:val="28"/>
          <w:rtl/>
          <w:lang w:bidi="ar-JO"/>
        </w:rPr>
        <w:t>أهداف تعليمية</w:t>
      </w:r>
      <w:r w:rsidRPr="00E06E9D">
        <w:rPr>
          <w:rFonts w:asciiTheme="majorBidi" w:hAnsiTheme="majorBidi" w:cstheme="majorBidi"/>
          <w:sz w:val="28"/>
          <w:szCs w:val="28"/>
          <w:rtl/>
          <w:lang w:bidi="ar-JO"/>
        </w:rPr>
        <w:t>(</w:t>
      </w:r>
      <w:r w:rsidRPr="00E06E9D">
        <w:rPr>
          <w:rFonts w:asciiTheme="majorBidi" w:hAnsiTheme="majorBidi" w:cstheme="majorBidi"/>
          <w:sz w:val="28"/>
          <w:szCs w:val="28"/>
          <w:rtl/>
        </w:rPr>
        <w:t>سلوك</w:t>
      </w:r>
      <w:r w:rsidRPr="00E06E9D">
        <w:rPr>
          <w:rFonts w:asciiTheme="majorBidi" w:hAnsiTheme="majorBidi" w:cstheme="majorBidi"/>
          <w:sz w:val="28"/>
          <w:szCs w:val="28"/>
          <w:rtl/>
          <w:lang w:bidi="ar-JO"/>
        </w:rPr>
        <w:t>ية) (</w:t>
      </w:r>
      <w:r w:rsidRPr="00E06E9D">
        <w:rPr>
          <w:rFonts w:asciiTheme="majorBidi" w:hAnsiTheme="majorBidi" w:cstheme="majorBidi"/>
          <w:sz w:val="28"/>
          <w:szCs w:val="28"/>
        </w:rPr>
        <w:t>(objectives</w:t>
      </w:r>
      <w:r w:rsidRPr="00E06E9D">
        <w:rPr>
          <w:rFonts w:asciiTheme="majorBidi" w:hAnsiTheme="majorBidi" w:cstheme="majorBidi"/>
          <w:sz w:val="28"/>
          <w:szCs w:val="28"/>
          <w:rtl/>
        </w:rPr>
        <w:t xml:space="preserve"> </w:t>
      </w:r>
      <w:r w:rsidRPr="00E06E9D">
        <w:rPr>
          <w:rFonts w:asciiTheme="majorBidi" w:hAnsiTheme="majorBidi" w:cstheme="majorBidi"/>
          <w:sz w:val="28"/>
          <w:szCs w:val="28"/>
          <w:rtl/>
          <w:lang w:bidi="ar-JO"/>
        </w:rPr>
        <w:t>تكون لوحدة دراسية أو لدرس، وتحقق في حصة واحدة، وهي متنوعة ومتعددة.</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ومما يتقدم يتبين لنا أن الأهداف التربوية أهداف عامة تنتمي إلى الفلسفة التربوية للدولة، ومنها يشتق الأهداف التعليمية (السلوكية)، وفي ضوء الأهداف التعليمية يتم التخطيط للدرس، ويتم تحديد وسائل التقويم وغيرها.والمقارنة التالية تبين الفرق بين الأهداف التربوية والتعليمية.</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0"/>
        <w:gridCol w:w="4262"/>
      </w:tblGrid>
      <w:tr w:rsidR="005E34CA" w:rsidRPr="00E06E9D" w:rsidTr="00C92C31">
        <w:trPr>
          <w:jc w:val="center"/>
        </w:trPr>
        <w:tc>
          <w:tcPr>
            <w:tcW w:w="4428" w:type="dxa"/>
          </w:tcPr>
          <w:p w:rsidR="005E34CA" w:rsidRPr="00E06E9D" w:rsidRDefault="005E34CA" w:rsidP="00E06E9D">
            <w:pPr>
              <w:spacing w:line="360" w:lineRule="auto"/>
              <w:jc w:val="center"/>
              <w:rPr>
                <w:rFonts w:asciiTheme="majorBidi" w:hAnsiTheme="majorBidi" w:cstheme="majorBidi"/>
                <w:sz w:val="28"/>
                <w:szCs w:val="28"/>
                <w:rtl/>
              </w:rPr>
            </w:pPr>
            <w:r w:rsidRPr="00E06E9D">
              <w:rPr>
                <w:rFonts w:asciiTheme="majorBidi" w:hAnsiTheme="majorBidi" w:cstheme="majorBidi"/>
                <w:bCs/>
                <w:sz w:val="28"/>
                <w:szCs w:val="28"/>
                <w:rtl/>
                <w:lang w:bidi="ar-JO"/>
              </w:rPr>
              <w:t>الأهداف التربوية</w:t>
            </w:r>
          </w:p>
        </w:tc>
        <w:tc>
          <w:tcPr>
            <w:tcW w:w="4428" w:type="dxa"/>
          </w:tcPr>
          <w:p w:rsidR="005E34CA" w:rsidRPr="00E06E9D" w:rsidRDefault="005E34CA" w:rsidP="00E06E9D">
            <w:pPr>
              <w:spacing w:line="360" w:lineRule="auto"/>
              <w:jc w:val="center"/>
              <w:rPr>
                <w:rFonts w:asciiTheme="majorBidi" w:hAnsiTheme="majorBidi" w:cstheme="majorBidi"/>
                <w:sz w:val="28"/>
                <w:szCs w:val="28"/>
                <w:rtl/>
              </w:rPr>
            </w:pPr>
            <w:r w:rsidRPr="00E06E9D">
              <w:rPr>
                <w:rFonts w:asciiTheme="majorBidi" w:hAnsiTheme="majorBidi" w:cstheme="majorBidi"/>
                <w:bCs/>
                <w:sz w:val="28"/>
                <w:szCs w:val="28"/>
                <w:rtl/>
                <w:lang w:bidi="ar-JO"/>
              </w:rPr>
              <w:t>الأهداف التعليمية</w:t>
            </w:r>
          </w:p>
        </w:tc>
      </w:tr>
      <w:tr w:rsidR="005E34CA" w:rsidRPr="00E06E9D" w:rsidTr="00C92C31">
        <w:trPr>
          <w:jc w:val="center"/>
        </w:trPr>
        <w:tc>
          <w:tcPr>
            <w:tcW w:w="4428" w:type="dxa"/>
          </w:tcPr>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sz w:val="28"/>
                <w:szCs w:val="28"/>
                <w:rtl/>
                <w:lang w:bidi="ar-JO"/>
              </w:rPr>
              <w:t xml:space="preserve">عامة وبعيدة المدى.          </w:t>
            </w:r>
          </w:p>
        </w:tc>
        <w:tc>
          <w:tcPr>
            <w:tcW w:w="4428" w:type="dxa"/>
          </w:tcPr>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sz w:val="28"/>
                <w:szCs w:val="28"/>
                <w:rtl/>
                <w:lang w:bidi="ar-JO"/>
              </w:rPr>
              <w:t>أكثر تحديد و قصيرة المدى</w:t>
            </w:r>
          </w:p>
        </w:tc>
      </w:tr>
      <w:tr w:rsidR="005E34CA" w:rsidRPr="00E06E9D" w:rsidTr="00C92C31">
        <w:trPr>
          <w:jc w:val="center"/>
        </w:trPr>
        <w:tc>
          <w:tcPr>
            <w:tcW w:w="4428" w:type="dxa"/>
          </w:tcPr>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sz w:val="28"/>
                <w:szCs w:val="28"/>
                <w:rtl/>
                <w:lang w:bidi="ar-JO"/>
              </w:rPr>
              <w:t>تقع على عاتق أكثر من وزارة</w:t>
            </w:r>
            <w:r w:rsidRPr="00E06E9D">
              <w:rPr>
                <w:rFonts w:asciiTheme="majorBidi" w:hAnsiTheme="majorBidi" w:cstheme="majorBidi"/>
                <w:sz w:val="28"/>
                <w:szCs w:val="28"/>
                <w:rtl/>
              </w:rPr>
              <w:t xml:space="preserve"> </w:t>
            </w:r>
            <w:r w:rsidRPr="00E06E9D">
              <w:rPr>
                <w:rFonts w:asciiTheme="majorBidi" w:hAnsiTheme="majorBidi" w:cstheme="majorBidi"/>
                <w:sz w:val="28"/>
                <w:szCs w:val="28"/>
                <w:rtl/>
                <w:lang w:bidi="ar-JO"/>
              </w:rPr>
              <w:t xml:space="preserve">، وأجهزة مختلفة    </w:t>
            </w:r>
          </w:p>
        </w:tc>
        <w:tc>
          <w:tcPr>
            <w:tcW w:w="4428" w:type="dxa"/>
          </w:tcPr>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sz w:val="28"/>
                <w:szCs w:val="28"/>
                <w:rtl/>
                <w:lang w:bidi="ar-JO"/>
              </w:rPr>
              <w:t>تقوم بها المدرسة أو الجامعة من خلال التدريس.</w:t>
            </w:r>
          </w:p>
        </w:tc>
      </w:tr>
      <w:tr w:rsidR="005E34CA" w:rsidRPr="00E06E9D" w:rsidTr="00C92C31">
        <w:trPr>
          <w:jc w:val="center"/>
        </w:trPr>
        <w:tc>
          <w:tcPr>
            <w:tcW w:w="4428" w:type="dxa"/>
          </w:tcPr>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sz w:val="28"/>
                <w:szCs w:val="28"/>
                <w:rtl/>
                <w:lang w:bidi="ar-JO"/>
              </w:rPr>
              <w:t xml:space="preserve">يمكن تحليل الهدف التربوي إلى عدد كبير من الأهداف المرحلية  </w:t>
            </w:r>
          </w:p>
        </w:tc>
        <w:tc>
          <w:tcPr>
            <w:tcW w:w="4428" w:type="dxa"/>
          </w:tcPr>
          <w:p w:rsidR="005E34CA" w:rsidRPr="00E06E9D" w:rsidRDefault="005E34CA" w:rsidP="00E06E9D">
            <w:pPr>
              <w:spacing w:line="360" w:lineRule="auto"/>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يمكن أن يحلل إلى عدد محدد من   الأهداف السلوكية.</w:t>
            </w:r>
          </w:p>
        </w:tc>
      </w:tr>
      <w:tr w:rsidR="005E34CA" w:rsidRPr="00E06E9D" w:rsidTr="00C92C31">
        <w:trPr>
          <w:jc w:val="center"/>
        </w:trPr>
        <w:tc>
          <w:tcPr>
            <w:tcW w:w="4428" w:type="dxa"/>
          </w:tcPr>
          <w:p w:rsidR="005E34CA" w:rsidRPr="00E06E9D" w:rsidRDefault="005E34CA" w:rsidP="00E06E9D">
            <w:pPr>
              <w:spacing w:line="360" w:lineRule="auto"/>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ومن الأمثلة على الأهداف التربوية:تنمية التفكير العلمي، إعداد المواطن الصالح</w:t>
            </w:r>
          </w:p>
        </w:tc>
        <w:tc>
          <w:tcPr>
            <w:tcW w:w="4428" w:type="dxa"/>
          </w:tcPr>
          <w:p w:rsidR="005E34CA" w:rsidRPr="00E06E9D" w:rsidRDefault="005E34CA" w:rsidP="00E06E9D">
            <w:pPr>
              <w:spacing w:line="360" w:lineRule="auto"/>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ومن الأمثلة على الأهداف التعليمية:تنمية الاتجاهات العلمية السليمة، اكتساب العادات الاجتماعية.</w:t>
            </w:r>
          </w:p>
        </w:tc>
      </w:tr>
    </w:tbl>
    <w:p w:rsidR="005E34CA" w:rsidRPr="00E06E9D" w:rsidRDefault="005E34CA" w:rsidP="00E06E9D">
      <w:pPr>
        <w:spacing w:line="360" w:lineRule="auto"/>
        <w:jc w:val="lowKashida"/>
        <w:rPr>
          <w:rFonts w:asciiTheme="majorBidi" w:hAnsiTheme="majorBidi" w:cstheme="majorBidi"/>
          <w:bCs/>
          <w:sz w:val="28"/>
          <w:szCs w:val="28"/>
          <w:rtl/>
        </w:rPr>
      </w:pPr>
    </w:p>
    <w:p w:rsidR="005E34CA" w:rsidRPr="000110D3" w:rsidRDefault="005E34CA" w:rsidP="00E06E9D">
      <w:pPr>
        <w:spacing w:line="360" w:lineRule="auto"/>
        <w:jc w:val="lowKashida"/>
        <w:rPr>
          <w:rFonts w:asciiTheme="majorBidi" w:hAnsiTheme="majorBidi" w:cstheme="majorBidi"/>
          <w:b/>
          <w:bCs/>
          <w:sz w:val="28"/>
          <w:szCs w:val="28"/>
          <w:rtl/>
        </w:rPr>
      </w:pPr>
      <w:r w:rsidRPr="000110D3">
        <w:rPr>
          <w:rFonts w:asciiTheme="majorBidi" w:hAnsiTheme="majorBidi" w:cstheme="majorBidi"/>
          <w:b/>
          <w:bCs/>
          <w:sz w:val="28"/>
          <w:szCs w:val="28"/>
          <w:rtl/>
        </w:rPr>
        <w:t>المطلب الثالث: أهداف التربية الإسلامية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التربية الإسلامية تربية هادفة قبل كل شيء، فهي ابتداءً تربية ربانية وضع الله أسسها، وجعلها شريعة للبشرية جمعاء، بمعنى أن الله وضع الهدف الشامل السامي لهذه التربية، وقد أوجد الله الكون لهدف، وأوجد الإنسان على الأرض لهدف.</w:t>
      </w:r>
    </w:p>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bCs/>
          <w:sz w:val="28"/>
          <w:szCs w:val="28"/>
          <w:rtl/>
        </w:rPr>
        <w:t>غاية التربية الإسلامية</w:t>
      </w:r>
      <w:r w:rsidRPr="00E06E9D">
        <w:rPr>
          <w:rFonts w:asciiTheme="majorBidi" w:hAnsiTheme="majorBidi" w:cstheme="majorBidi"/>
          <w:sz w:val="28"/>
          <w:szCs w:val="28"/>
          <w:rtl/>
        </w:rPr>
        <w:t>:</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عبادة الله، والخضوع المطلق له، قال تعالى:" وَمَا خَلَقْتُ الْجِنَّ وَالْإِنسَ إِلَّا لِيَعْبُدُونِ" [الذاريات : 56]، ولذلك فإن الغاية النهائية للتربية الإسلامية تحقيق العبودية لله في حياة الإنسان الفردية والاجتماعية.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وهذا الهدف كما نرى نتاج نهائي تسعى التربية الإسلامية لتحقيقه، وهو مشتق من القرآن الكريم مباشرة، وقد أتى على شكل عبارة عامة شاملة، بعيدة المدى يحتاج إلى الزمن الطويل لتحقيقه</w:t>
      </w:r>
    </w:p>
    <w:p w:rsidR="005E34CA" w:rsidRPr="000110D3" w:rsidRDefault="005E34CA" w:rsidP="00E06E9D">
      <w:pPr>
        <w:spacing w:line="360" w:lineRule="auto"/>
        <w:jc w:val="lowKashida"/>
        <w:rPr>
          <w:rFonts w:asciiTheme="majorBidi" w:hAnsiTheme="majorBidi" w:cstheme="majorBidi"/>
          <w:b/>
          <w:bCs/>
          <w:sz w:val="28"/>
          <w:szCs w:val="28"/>
          <w:rtl/>
        </w:rPr>
      </w:pPr>
      <w:r w:rsidRPr="000110D3">
        <w:rPr>
          <w:rFonts w:asciiTheme="majorBidi" w:hAnsiTheme="majorBidi" w:cstheme="majorBidi"/>
          <w:b/>
          <w:bCs/>
          <w:sz w:val="28"/>
          <w:szCs w:val="28"/>
          <w:rtl/>
        </w:rPr>
        <w:t>المطلب الرابع: الأهداف العامة للتربية الإسلامية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مر معنا أن الأهداف العامة تكون لمرحلة معينة أو للنظام التربوي ككل، وتكون على شكل عموميات، وهي مهمة للمدير والمعلم والمتعلم وولي الأمر، ولهذه الأهداف أهمية يمكن أجمالها فيما يلي:</w:t>
      </w:r>
    </w:p>
    <w:p w:rsidR="005E34CA" w:rsidRPr="00E06E9D" w:rsidRDefault="005E34CA" w:rsidP="00E06E9D">
      <w:pPr>
        <w:numPr>
          <w:ilvl w:val="0"/>
          <w:numId w:val="7"/>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تساعد على وضع الخطط الملائمة لتحقيق الأهداف.</w:t>
      </w:r>
    </w:p>
    <w:p w:rsidR="005E34CA" w:rsidRPr="00E06E9D" w:rsidRDefault="005E34CA" w:rsidP="00E06E9D">
      <w:pPr>
        <w:numPr>
          <w:ilvl w:val="0"/>
          <w:numId w:val="7"/>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الابتعاد عن العشوائية والتخبط.</w:t>
      </w:r>
    </w:p>
    <w:p w:rsidR="005E34CA" w:rsidRPr="00E06E9D" w:rsidRDefault="005E34CA" w:rsidP="00E06E9D">
      <w:pPr>
        <w:numPr>
          <w:ilvl w:val="0"/>
          <w:numId w:val="7"/>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اكتشاف مواطن القوة والضعف من خلال المراجعة المستمرة.</w:t>
      </w:r>
    </w:p>
    <w:p w:rsidR="005E34CA" w:rsidRPr="00E06E9D" w:rsidRDefault="005E34CA" w:rsidP="00E06E9D">
      <w:pPr>
        <w:numPr>
          <w:ilvl w:val="0"/>
          <w:numId w:val="7"/>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تسهيل اختيار المحتوى وطرق التدريس وطرق التقويم.</w:t>
      </w:r>
    </w:p>
    <w:p w:rsidR="005E34CA" w:rsidRPr="00E06E9D" w:rsidRDefault="005E34CA" w:rsidP="00E06E9D">
      <w:pPr>
        <w:numPr>
          <w:ilvl w:val="0"/>
          <w:numId w:val="7"/>
        </w:numPr>
        <w:tabs>
          <w:tab w:val="clear" w:pos="360"/>
          <w:tab w:val="num" w:pos="966"/>
        </w:tabs>
        <w:spacing w:after="0" w:line="360" w:lineRule="auto"/>
        <w:ind w:left="966" w:right="0" w:hanging="399"/>
        <w:jc w:val="lowKashida"/>
        <w:rPr>
          <w:rFonts w:asciiTheme="majorBidi" w:hAnsiTheme="majorBidi" w:cstheme="majorBidi"/>
          <w:sz w:val="28"/>
          <w:szCs w:val="28"/>
          <w:rtl/>
        </w:rPr>
      </w:pPr>
      <w:r w:rsidRPr="00E06E9D">
        <w:rPr>
          <w:rFonts w:asciiTheme="majorBidi" w:hAnsiTheme="majorBidi" w:cstheme="majorBidi"/>
          <w:sz w:val="28"/>
          <w:szCs w:val="28"/>
          <w:rtl/>
        </w:rPr>
        <w:t>تحفز الطلبة على التعلم لأنها تعمل كدافع قوي للسلوك</w:t>
      </w:r>
      <w:r w:rsidR="00A232F1" w:rsidRPr="00E06E9D">
        <w:rPr>
          <w:rFonts w:asciiTheme="majorBidi" w:hAnsiTheme="majorBidi" w:cstheme="majorBidi"/>
          <w:sz w:val="28"/>
          <w:szCs w:val="28"/>
          <w:rtl/>
        </w:rPr>
        <w:t>.</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وبعد مراجعة الأدب التربوي الإسلامي، يتبين أن الأهداف العامة في التربية الإسلامية كثيرة و</w:t>
      </w:r>
      <w:r w:rsidR="00A232F1" w:rsidRPr="00E06E9D">
        <w:rPr>
          <w:rFonts w:asciiTheme="majorBidi" w:hAnsiTheme="majorBidi" w:cstheme="majorBidi"/>
          <w:sz w:val="28"/>
          <w:szCs w:val="28"/>
          <w:rtl/>
        </w:rPr>
        <w:t>متعددة، ولكنني سأقتصر على أهمها</w:t>
      </w:r>
      <w:r w:rsidRPr="00E06E9D">
        <w:rPr>
          <w:rFonts w:asciiTheme="majorBidi" w:hAnsiTheme="majorBidi" w:cstheme="majorBidi"/>
          <w:sz w:val="28"/>
          <w:szCs w:val="28"/>
          <w:rtl/>
        </w:rPr>
        <w:t>:</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إعداد الإنسان الصالح القادر على عمارة الأرض وترقيتها وفق منهج الله.</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الاهتمام بتربية الضمير والوجدان.</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الاهتمام بتربية العقل والجسم والنفس وفق منهج الله.</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بناء مجتمع إسلامي فاضل متماسك من جميع النواحي الاقتصادية والاجتماعية وفق منهج الله.</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تدعيم اللغة العربية الفصحى وحفظها من عوامل الضعف والاندثار، والعمل المستمر على تقويتها وتجديدها ونشرها.</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تحقيق نهضة علمية وثقافية وفنية في البلاد الإسلامية على أساس من مبادئ الدين وقواعده الخلقية</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الإسهام في العمل على وحدة الأمة الإسلامية.</w:t>
      </w:r>
    </w:p>
    <w:p w:rsidR="005E34CA"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فهم التصور العام للجهاد في سبيل الله.</w:t>
      </w:r>
    </w:p>
    <w:p w:rsidR="00A232F1" w:rsidRPr="00E06E9D" w:rsidRDefault="005E34CA" w:rsidP="00E06E9D">
      <w:pPr>
        <w:numPr>
          <w:ilvl w:val="0"/>
          <w:numId w:val="8"/>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الكشف عن الجانب الحضاري في الإسلام عقيدة وشريعة</w:t>
      </w:r>
    </w:p>
    <w:p w:rsidR="005E34CA" w:rsidRPr="00E06E9D" w:rsidRDefault="005E34CA" w:rsidP="00E06E9D">
      <w:pPr>
        <w:spacing w:line="360" w:lineRule="auto"/>
        <w:jc w:val="lowKashida"/>
        <w:rPr>
          <w:rFonts w:asciiTheme="majorBidi" w:hAnsiTheme="majorBidi" w:cstheme="majorBidi"/>
          <w:b/>
          <w:bCs/>
          <w:sz w:val="28"/>
          <w:szCs w:val="28"/>
          <w:rtl/>
        </w:rPr>
      </w:pPr>
      <w:r w:rsidRPr="00E06E9D">
        <w:rPr>
          <w:rFonts w:asciiTheme="majorBidi" w:hAnsiTheme="majorBidi" w:cstheme="majorBidi"/>
          <w:b/>
          <w:bCs/>
          <w:sz w:val="28"/>
          <w:szCs w:val="28"/>
          <w:rtl/>
        </w:rPr>
        <w:t>المطلب الخامس: مصادر اشتقاق الأهداف</w:t>
      </w:r>
    </w:p>
    <w:p w:rsidR="005E34CA" w:rsidRPr="00E06E9D" w:rsidRDefault="005E34CA" w:rsidP="00E06E9D">
      <w:pPr>
        <w:numPr>
          <w:ilvl w:val="0"/>
          <w:numId w:val="28"/>
        </w:numPr>
        <w:tabs>
          <w:tab w:val="clear" w:pos="360"/>
          <w:tab w:val="num" w:pos="966"/>
        </w:tabs>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bCs/>
          <w:sz w:val="28"/>
          <w:szCs w:val="28"/>
          <w:rtl/>
        </w:rPr>
        <w:t>المتعلم</w:t>
      </w:r>
      <w:r w:rsidRPr="00E06E9D">
        <w:rPr>
          <w:rFonts w:asciiTheme="majorBidi" w:hAnsiTheme="majorBidi" w:cstheme="majorBidi"/>
          <w:sz w:val="28"/>
          <w:szCs w:val="28"/>
          <w:rtl/>
        </w:rPr>
        <w:t xml:space="preserve"> حيث تراعي طبيعة المتعلم وخصائصه، واحتياجاته وميوله ومراحل نموه، حيث أن أهداف طلبة المرحلة الأساسية تختلف عن المرحلة الثانوية وهكذا.</w:t>
      </w:r>
    </w:p>
    <w:p w:rsidR="005E34CA" w:rsidRPr="00E06E9D" w:rsidRDefault="005E34CA" w:rsidP="00E06E9D">
      <w:pPr>
        <w:numPr>
          <w:ilvl w:val="0"/>
          <w:numId w:val="28"/>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طبيعة المادة الدراسية</w:t>
      </w:r>
      <w:r w:rsidRPr="00E06E9D">
        <w:rPr>
          <w:rFonts w:asciiTheme="majorBidi" w:hAnsiTheme="majorBidi" w:cstheme="majorBidi"/>
          <w:sz w:val="28"/>
          <w:szCs w:val="28"/>
          <w:rtl/>
        </w:rPr>
        <w:t>، حيث أن أهداف التربية الإسلامية تختلف عن أهداف الرياضيات واللغة العربية، حيث أن لكل مادة خصوصية تمتاز بها عن المواد الأخرى.</w:t>
      </w:r>
    </w:p>
    <w:p w:rsidR="005E34CA" w:rsidRPr="00E06E9D" w:rsidRDefault="005E34CA" w:rsidP="00E06E9D">
      <w:pPr>
        <w:numPr>
          <w:ilvl w:val="0"/>
          <w:numId w:val="28"/>
        </w:numPr>
        <w:tabs>
          <w:tab w:val="clear" w:pos="360"/>
          <w:tab w:val="num" w:pos="966"/>
        </w:tabs>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sz w:val="28"/>
          <w:szCs w:val="28"/>
          <w:rtl/>
        </w:rPr>
        <w:t xml:space="preserve"> </w:t>
      </w:r>
      <w:r w:rsidRPr="00E06E9D">
        <w:rPr>
          <w:rFonts w:asciiTheme="majorBidi" w:hAnsiTheme="majorBidi" w:cstheme="majorBidi"/>
          <w:bCs/>
          <w:sz w:val="28"/>
          <w:szCs w:val="28"/>
          <w:rtl/>
        </w:rPr>
        <w:t>المجتمع</w:t>
      </w:r>
      <w:r w:rsidRPr="00E06E9D">
        <w:rPr>
          <w:rFonts w:asciiTheme="majorBidi" w:hAnsiTheme="majorBidi" w:cstheme="majorBidi"/>
          <w:sz w:val="28"/>
          <w:szCs w:val="28"/>
          <w:rtl/>
        </w:rPr>
        <w:t>، حيث لكل مجتمع فلسفته التي ينشد تحقيقها من خلال التعليم، وهذا المجتمع يختلف بدينه وقيمه ومبادئه عن غيره، فأهداف المجتمع الاشتراكي تختلف عن أهداف المجتمع الرأسمالي، وأهداف المجتمع الإسلامي تختلف عن أهداف المجتمع الوثني. (الرشيدي، ص74-75).</w:t>
      </w:r>
    </w:p>
    <w:p w:rsidR="005E34CA" w:rsidRPr="00E06E9D" w:rsidRDefault="005E34CA" w:rsidP="00E06E9D">
      <w:pPr>
        <w:spacing w:line="360" w:lineRule="auto"/>
        <w:ind w:firstLine="567"/>
        <w:jc w:val="lowKashida"/>
        <w:rPr>
          <w:rFonts w:asciiTheme="majorBidi" w:hAnsiTheme="majorBidi" w:cstheme="majorBidi"/>
          <w:sz w:val="28"/>
          <w:szCs w:val="28"/>
          <w:rtl/>
        </w:rPr>
      </w:pPr>
    </w:p>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sz w:val="28"/>
          <w:szCs w:val="28"/>
          <w:rtl/>
        </w:rPr>
        <w:t>المطلب السادس: الأهداف التعليمية (السلوكية) في التربية الإسلامية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الأهداف التعليمية هي عبارات تكتب للطلاب لتصف بدقة ما يمكنهم القيام به خلال الحصة الواحدة أو الموقف التعليمي</w:t>
      </w:r>
      <w:r w:rsidR="00A232F1" w:rsidRPr="00E06E9D">
        <w:rPr>
          <w:rFonts w:asciiTheme="majorBidi" w:hAnsiTheme="majorBidi" w:cstheme="majorBidi"/>
          <w:sz w:val="28"/>
          <w:szCs w:val="28"/>
          <w:rtl/>
        </w:rPr>
        <w:t>.</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الهدف السلوكي هو تغيير مرغوب فيه متوقع حدوثه في سلوك المتعلم، يمكن ملاحظته وقياسه، وذلك بعد مرور المتعلم بخبرة معينة.</w:t>
      </w:r>
    </w:p>
    <w:p w:rsidR="005E34CA" w:rsidRPr="00E06E9D" w:rsidRDefault="005E34CA" w:rsidP="00E06E9D">
      <w:pPr>
        <w:spacing w:line="360" w:lineRule="auto"/>
        <w:ind w:firstLine="567"/>
        <w:jc w:val="lowKashida"/>
        <w:rPr>
          <w:rFonts w:asciiTheme="majorBidi" w:hAnsiTheme="majorBidi" w:cstheme="majorBidi"/>
          <w:bCs/>
          <w:sz w:val="28"/>
          <w:szCs w:val="28"/>
          <w:rtl/>
        </w:rPr>
      </w:pPr>
      <w:r w:rsidRPr="00E06E9D">
        <w:rPr>
          <w:rFonts w:asciiTheme="majorBidi" w:hAnsiTheme="majorBidi" w:cstheme="majorBidi"/>
          <w:sz w:val="28"/>
          <w:szCs w:val="28"/>
          <w:rtl/>
          <w:lang w:bidi="ar-JO"/>
        </w:rPr>
        <w:t>وأرى أن الهدف السلوكي هو عبارة تصف التغير المرغوب فيه في مستوى من مستويات خبرة أو سلوك المتعلم معرفياً، أو مهارياً، أو وجدانياً عندما يكمل خبرة تربوية معينة بنجاح، بحيث يكون هذا التغير قابلاً للملاحظة والتقويم.</w:t>
      </w:r>
    </w:p>
    <w:p w:rsidR="005E34CA" w:rsidRPr="00E06E9D" w:rsidRDefault="005E34CA" w:rsidP="00E06E9D">
      <w:pPr>
        <w:spacing w:line="360" w:lineRule="auto"/>
        <w:jc w:val="lowKashida"/>
        <w:rPr>
          <w:rFonts w:asciiTheme="majorBidi" w:hAnsiTheme="majorBidi" w:cstheme="majorBidi"/>
          <w:bCs/>
          <w:sz w:val="28"/>
          <w:szCs w:val="28"/>
          <w:rtl/>
        </w:rPr>
      </w:pPr>
      <w:r w:rsidRPr="00E06E9D">
        <w:rPr>
          <w:rFonts w:asciiTheme="majorBidi" w:hAnsiTheme="majorBidi" w:cstheme="majorBidi"/>
          <w:bCs/>
          <w:sz w:val="28"/>
          <w:szCs w:val="28"/>
          <w:rtl/>
        </w:rPr>
        <w:t>مكونات الهدف السلوكي:</w:t>
      </w:r>
    </w:p>
    <w:p w:rsidR="005E34CA" w:rsidRPr="00E06E9D" w:rsidRDefault="005E34CA" w:rsidP="00E06E9D">
      <w:pPr>
        <w:numPr>
          <w:ilvl w:val="0"/>
          <w:numId w:val="9"/>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السلوك النهائي لعمل المتعلم</w:t>
      </w:r>
      <w:r w:rsidRPr="00E06E9D">
        <w:rPr>
          <w:rFonts w:asciiTheme="majorBidi" w:hAnsiTheme="majorBidi" w:cstheme="majorBidi"/>
          <w:sz w:val="28"/>
          <w:szCs w:val="28"/>
          <w:rtl/>
        </w:rPr>
        <w:t>، وهو المردود والنتاج التعليمي الذي يتوقعه المعلم من المتعلم بعد عملية التعلم، ويعبر عنه بفعل مضارع واضح مثل: يعدد، يشرح، يتلو، يفسر- مع الابتعاد عن الأفعال الغامضة التي يصعب قياسها وتقويمها وملاحظتها مثل: يفهم، يدرك، يعي، يستوعب، يقف على –</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 xml:space="preserve">مثل: أن يقارن الطالب بين أركان الحج وواجباته. </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نلاحظ أن الفعل يقارن يعبر عن السلوك، وهو فعل صريح يدل على سلوك يمكن ملاحظته وقياسه.</w:t>
      </w:r>
    </w:p>
    <w:p w:rsidR="005E34CA" w:rsidRPr="00E06E9D" w:rsidRDefault="005E34CA" w:rsidP="000110D3">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أما المثال التالي: أن يعرف مفهوم التربية الإسلامية وهنا نلاحظ أن القائم بالسلوك غير معروف، هل هو المعلم أم الطالب-ولذلك لابد من وصف سلوك المتعلم وليس سلوك المعلم، والصحيح أن نقول:</w:t>
      </w:r>
      <w:r w:rsidR="000110D3">
        <w:rPr>
          <w:rFonts w:asciiTheme="majorBidi" w:hAnsiTheme="majorBidi" w:cstheme="majorBidi" w:hint="cs"/>
          <w:sz w:val="28"/>
          <w:szCs w:val="28"/>
          <w:rtl/>
        </w:rPr>
        <w:t xml:space="preserve"> </w:t>
      </w:r>
      <w:r w:rsidRPr="00E06E9D">
        <w:rPr>
          <w:rFonts w:asciiTheme="majorBidi" w:hAnsiTheme="majorBidi" w:cstheme="majorBidi"/>
          <w:sz w:val="28"/>
          <w:szCs w:val="28"/>
          <w:rtl/>
        </w:rPr>
        <w:t>أن يعرف المتعلم مفهوم التربية الإسلامية.</w:t>
      </w:r>
    </w:p>
    <w:p w:rsidR="005E34CA" w:rsidRPr="00E06E9D" w:rsidRDefault="005E34CA" w:rsidP="00E06E9D">
      <w:pPr>
        <w:numPr>
          <w:ilvl w:val="0"/>
          <w:numId w:val="9"/>
        </w:numPr>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bCs/>
          <w:sz w:val="28"/>
          <w:szCs w:val="28"/>
          <w:rtl/>
        </w:rPr>
        <w:t>معيار الأداء</w:t>
      </w:r>
      <w:r w:rsidRPr="00E06E9D">
        <w:rPr>
          <w:rFonts w:asciiTheme="majorBidi" w:hAnsiTheme="majorBidi" w:cstheme="majorBidi"/>
          <w:sz w:val="28"/>
          <w:szCs w:val="28"/>
          <w:rtl/>
        </w:rPr>
        <w:t>، وهو يحدد مستوى الأداء المطلوب في ضوء السلوك، أو هو أداء الطالب الذي يقبله المعلم ويعتبر دليلاً على أن التعلم قد حدث فعلاً، وهذا المعيار قد يكون على شكل فترة زمنية أو بنسبة مئوية أو بألفاظ أدنى أو على الأقل.</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ومن الأمثلة على ذلك:</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يرسم المتعلم خريطة غزوة أحد خلال عشر دقائق.</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يعدد المتعلم أربعة أركان من أركان الصلاة على الأقل.</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يتلو المتعلم سورة الإخلاص بنسبة صحة 95%.</w:t>
      </w:r>
    </w:p>
    <w:p w:rsidR="005E34CA" w:rsidRPr="00E06E9D" w:rsidRDefault="005E34CA" w:rsidP="00E06E9D">
      <w:pPr>
        <w:numPr>
          <w:ilvl w:val="0"/>
          <w:numId w:val="9"/>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 xml:space="preserve">الظروف، </w:t>
      </w:r>
      <w:r w:rsidRPr="00E06E9D">
        <w:rPr>
          <w:rFonts w:asciiTheme="majorBidi" w:hAnsiTheme="majorBidi" w:cstheme="majorBidi"/>
          <w:sz w:val="28"/>
          <w:szCs w:val="28"/>
          <w:rtl/>
        </w:rPr>
        <w:t>وتسمى بالشروط الاختيارية التي سوف يؤدي في ظلها المتعلم السلوك، وهي تتمثل في المعلومات والأدوات، والمعدات أو المواد التي سوف تكون متاحة عند تنفيذ الهدف أو ربما تكون ممنوعة.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مثل: أن يحدد المتعلم معاني بعض الكلمات الصعبة في سورة التكاثر مستخدماً قاموس مفردات القرآن الكريم.</w:t>
      </w:r>
    </w:p>
    <w:p w:rsidR="005E34CA" w:rsidRPr="00E06E9D" w:rsidRDefault="005E34CA" w:rsidP="00E06E9D">
      <w:pPr>
        <w:spacing w:line="360" w:lineRule="auto"/>
        <w:ind w:firstLine="567"/>
        <w:jc w:val="lowKashida"/>
        <w:rPr>
          <w:rFonts w:asciiTheme="majorBidi" w:hAnsiTheme="majorBidi" w:cstheme="majorBidi"/>
          <w:sz w:val="28"/>
          <w:szCs w:val="28"/>
        </w:rPr>
      </w:pPr>
      <w:r w:rsidRPr="00E06E9D">
        <w:rPr>
          <w:rFonts w:asciiTheme="majorBidi" w:hAnsiTheme="majorBidi" w:cstheme="majorBidi"/>
          <w:sz w:val="28"/>
          <w:szCs w:val="28"/>
          <w:rtl/>
        </w:rPr>
        <w:t>-أن يتلو المتعلم سورة التين دون الاستعانة بالقرآن الكريم.</w:t>
      </w:r>
      <w:r w:rsidR="00A232F1" w:rsidRPr="00E06E9D">
        <w:rPr>
          <w:rFonts w:asciiTheme="majorBidi" w:hAnsiTheme="majorBidi" w:cstheme="majorBidi"/>
          <w:sz w:val="28"/>
          <w:szCs w:val="28"/>
        </w:rPr>
        <w:t xml:space="preserve"> </w:t>
      </w:r>
    </w:p>
    <w:p w:rsidR="005E34CA" w:rsidRPr="00E06E9D" w:rsidRDefault="005E34CA" w:rsidP="00E06E9D">
      <w:pPr>
        <w:numPr>
          <w:ilvl w:val="0"/>
          <w:numId w:val="9"/>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سلوك محدد يمكن قياسه</w:t>
      </w:r>
      <w:r w:rsidRPr="00E06E9D">
        <w:rPr>
          <w:rFonts w:asciiTheme="majorBidi" w:hAnsiTheme="majorBidi" w:cstheme="majorBidi"/>
          <w:sz w:val="28"/>
          <w:szCs w:val="28"/>
          <w:rtl/>
        </w:rPr>
        <w:t>، أي أن يكون الهدف محدداً بحيث يمكن قياسه وهذا يفيد في تقييم الطلاب، وهذا الشرط يهتم بتحديد معيار الأداء ووصف مستوى الإجادة التي ينبغي أن يصل إليه الطالب في حقوقه مثل:</w:t>
      </w:r>
    </w:p>
    <w:p w:rsidR="005E34CA" w:rsidRPr="00E06E9D" w:rsidRDefault="005E34CA" w:rsidP="00E06E9D">
      <w:pPr>
        <w:numPr>
          <w:ilvl w:val="0"/>
          <w:numId w:val="12"/>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يجيب المتعلم على أربعة أسئلة من خمسة.</w:t>
      </w:r>
    </w:p>
    <w:p w:rsidR="005E34CA" w:rsidRPr="00E06E9D" w:rsidRDefault="005E34CA" w:rsidP="00E06E9D">
      <w:pPr>
        <w:numPr>
          <w:ilvl w:val="0"/>
          <w:numId w:val="12"/>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يتلو الطالب سورة النبأ خلال خمس دقائق</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 xml:space="preserve"> وهنالك </w:t>
      </w:r>
      <w:r w:rsidRPr="00E06E9D">
        <w:rPr>
          <w:rFonts w:asciiTheme="majorBidi" w:hAnsiTheme="majorBidi" w:cstheme="majorBidi"/>
          <w:bCs/>
          <w:sz w:val="28"/>
          <w:szCs w:val="28"/>
          <w:rtl/>
        </w:rPr>
        <w:t>شروط أساسية</w:t>
      </w:r>
      <w:r w:rsidRPr="00E06E9D">
        <w:rPr>
          <w:rFonts w:asciiTheme="majorBidi" w:hAnsiTheme="majorBidi" w:cstheme="majorBidi"/>
          <w:sz w:val="28"/>
          <w:szCs w:val="28"/>
          <w:rtl/>
        </w:rPr>
        <w:t xml:space="preserve"> على المتعلم مراعاتها وهو يصوغ الأهداف التعليمية ومنها:</w:t>
      </w:r>
    </w:p>
    <w:p w:rsidR="005E34CA" w:rsidRPr="00E06E9D" w:rsidRDefault="005E34CA" w:rsidP="00E06E9D">
      <w:pPr>
        <w:numPr>
          <w:ilvl w:val="0"/>
          <w:numId w:val="13"/>
        </w:numPr>
        <w:tabs>
          <w:tab w:val="clear" w:pos="72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الاقتصار على نتاج واحد في الهدف.</w:t>
      </w:r>
    </w:p>
    <w:p w:rsidR="005E34CA" w:rsidRPr="00E06E9D" w:rsidRDefault="005E34CA" w:rsidP="00E06E9D">
      <w:pPr>
        <w:numPr>
          <w:ilvl w:val="0"/>
          <w:numId w:val="13"/>
        </w:numPr>
        <w:tabs>
          <w:tab w:val="clear" w:pos="72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تحديد نتاج التعلم وليس موضوعات التعلم</w:t>
      </w:r>
    </w:p>
    <w:p w:rsidR="005E34CA" w:rsidRPr="00E06E9D" w:rsidRDefault="005E34CA" w:rsidP="00E06E9D">
      <w:pPr>
        <w:numPr>
          <w:ilvl w:val="0"/>
          <w:numId w:val="13"/>
        </w:numPr>
        <w:tabs>
          <w:tab w:val="clear" w:pos="72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وصف سلوك المتعلم وليس سلوك المعلم</w:t>
      </w:r>
    </w:p>
    <w:p w:rsidR="005E34CA" w:rsidRPr="00E06E9D" w:rsidRDefault="005E34CA" w:rsidP="00E06E9D">
      <w:pPr>
        <w:numPr>
          <w:ilvl w:val="0"/>
          <w:numId w:val="13"/>
        </w:numPr>
        <w:tabs>
          <w:tab w:val="clear" w:pos="72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وصف نتائج التعلم النهائي وليس عملية التعلم.</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ويمكن إجمال المكونات السابقة بما يلي:</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+فعل مضارع مبني للمعلوم+طالب+مصطلح المادة+معيار الأداء+شروط الأداء+الظرف</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-أن+يذكر+المتعلم+أركان الإسلام+بنصف دقيقة+دون الاستعانة بالكتاب المدرسي.</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يبين المتعلم معاني المفردات التالية:ويل........من غير أخطاء مستعيناً بالكتاب .</w:t>
      </w:r>
    </w:p>
    <w:p w:rsidR="005E34CA" w:rsidRPr="00E06E9D" w:rsidRDefault="005E34CA" w:rsidP="000110D3">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Pr>
        <w:t xml:space="preserve"> </w:t>
      </w:r>
      <w:r w:rsidRPr="00E06E9D">
        <w:rPr>
          <w:rFonts w:asciiTheme="majorBidi" w:hAnsiTheme="majorBidi" w:cstheme="majorBidi"/>
          <w:sz w:val="28"/>
          <w:szCs w:val="28"/>
          <w:rtl/>
        </w:rPr>
        <w:t>وعلينا أن نعلم بأن معيار الأداء وشرط الأداء لا تدخل في الطالب في دفاتر التحضير فيبقى عندنا فقط:</w:t>
      </w:r>
      <w:r w:rsidR="000110D3">
        <w:rPr>
          <w:rFonts w:asciiTheme="majorBidi" w:hAnsiTheme="majorBidi" w:cstheme="majorBidi" w:hint="cs"/>
          <w:sz w:val="28"/>
          <w:szCs w:val="28"/>
          <w:rtl/>
        </w:rPr>
        <w:t xml:space="preserve">  </w:t>
      </w:r>
      <w:r w:rsidRPr="00E06E9D">
        <w:rPr>
          <w:rFonts w:asciiTheme="majorBidi" w:hAnsiTheme="majorBidi" w:cstheme="majorBidi"/>
          <w:sz w:val="28"/>
          <w:szCs w:val="28"/>
          <w:rtl/>
        </w:rPr>
        <w:t>أن يذكر التعلم أركان الإسلام.</w:t>
      </w:r>
    </w:p>
    <w:p w:rsidR="005E34CA" w:rsidRPr="00E06E9D" w:rsidRDefault="005E34CA" w:rsidP="00E06E9D">
      <w:pPr>
        <w:spacing w:line="360" w:lineRule="auto"/>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lang w:bidi="ar-JO"/>
        </w:rPr>
        <w:t xml:space="preserve">تعريفات وأمثلة للتوضيح:  </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 1- الهدف التربوي نواتج تعليمية تؤدي إلى تحقيق سلوك مرغوب لدى الطلاب نتيجة تزويدهم بخبرات تعليمية معينة وتفاعلهم مع مواقف تدريسية محددة.</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أن يتلو الطالب سورة العلق أمام زملائه خلال خمس دقائق</w:t>
      </w:r>
    </w:p>
    <w:p w:rsidR="005E34CA" w:rsidRPr="00E06E9D" w:rsidRDefault="005E34CA" w:rsidP="00E06E9D">
      <w:pPr>
        <w:numPr>
          <w:ilvl w:val="0"/>
          <w:numId w:val="14"/>
        </w:numPr>
        <w:spacing w:after="0" w:line="360" w:lineRule="auto"/>
        <w:ind w:left="0" w:right="0" w:firstLine="1146"/>
        <w:jc w:val="lowKashida"/>
        <w:rPr>
          <w:rFonts w:asciiTheme="majorBidi" w:hAnsiTheme="majorBidi" w:cstheme="majorBidi"/>
          <w:sz w:val="28"/>
          <w:szCs w:val="28"/>
        </w:rPr>
      </w:pPr>
      <w:r w:rsidRPr="00E06E9D">
        <w:rPr>
          <w:rFonts w:asciiTheme="majorBidi" w:hAnsiTheme="majorBidi" w:cstheme="majorBidi"/>
          <w:sz w:val="28"/>
          <w:szCs w:val="28"/>
          <w:rtl/>
          <w:lang w:bidi="ar-JO"/>
        </w:rPr>
        <w:t>فعل سلوكي - يتلو</w:t>
      </w:r>
    </w:p>
    <w:p w:rsidR="005E34CA" w:rsidRPr="00E06E9D" w:rsidRDefault="005E34CA" w:rsidP="00E06E9D">
      <w:pPr>
        <w:numPr>
          <w:ilvl w:val="0"/>
          <w:numId w:val="14"/>
        </w:numPr>
        <w:spacing w:after="0" w:line="360" w:lineRule="auto"/>
        <w:ind w:left="0" w:right="0" w:firstLine="1146"/>
        <w:jc w:val="lowKashida"/>
        <w:rPr>
          <w:rFonts w:asciiTheme="majorBidi" w:hAnsiTheme="majorBidi" w:cstheme="majorBidi"/>
          <w:sz w:val="28"/>
          <w:szCs w:val="28"/>
        </w:rPr>
      </w:pPr>
      <w:r w:rsidRPr="00E06E9D">
        <w:rPr>
          <w:rFonts w:asciiTheme="majorBidi" w:hAnsiTheme="majorBidi" w:cstheme="majorBidi"/>
          <w:sz w:val="28"/>
          <w:szCs w:val="28"/>
          <w:rtl/>
          <w:lang w:bidi="ar-JO"/>
        </w:rPr>
        <w:t>فاعل السلوك - الطالب</w:t>
      </w:r>
    </w:p>
    <w:p w:rsidR="005E34CA" w:rsidRPr="00E06E9D" w:rsidRDefault="005E34CA" w:rsidP="00E06E9D">
      <w:pPr>
        <w:numPr>
          <w:ilvl w:val="0"/>
          <w:numId w:val="14"/>
        </w:numPr>
        <w:spacing w:after="0" w:line="360" w:lineRule="auto"/>
        <w:ind w:left="0" w:right="0" w:firstLine="1146"/>
        <w:jc w:val="lowKashida"/>
        <w:rPr>
          <w:rFonts w:asciiTheme="majorBidi" w:hAnsiTheme="majorBidi" w:cstheme="majorBidi"/>
          <w:sz w:val="28"/>
          <w:szCs w:val="28"/>
        </w:rPr>
      </w:pPr>
      <w:r w:rsidRPr="00E06E9D">
        <w:rPr>
          <w:rFonts w:asciiTheme="majorBidi" w:hAnsiTheme="majorBidi" w:cstheme="majorBidi"/>
          <w:sz w:val="28"/>
          <w:szCs w:val="28"/>
          <w:rtl/>
          <w:lang w:bidi="ar-JO"/>
        </w:rPr>
        <w:t>محتوى السلوك- سورة العلق</w:t>
      </w:r>
    </w:p>
    <w:p w:rsidR="005E34CA" w:rsidRPr="00E06E9D" w:rsidRDefault="005E34CA" w:rsidP="00E06E9D">
      <w:pPr>
        <w:numPr>
          <w:ilvl w:val="0"/>
          <w:numId w:val="14"/>
        </w:numPr>
        <w:spacing w:after="0" w:line="360" w:lineRule="auto"/>
        <w:ind w:left="0" w:right="0" w:firstLine="1146"/>
        <w:jc w:val="lowKashida"/>
        <w:rPr>
          <w:rFonts w:asciiTheme="majorBidi" w:hAnsiTheme="majorBidi" w:cstheme="majorBidi"/>
          <w:sz w:val="28"/>
          <w:szCs w:val="28"/>
        </w:rPr>
      </w:pPr>
      <w:r w:rsidRPr="00E06E9D">
        <w:rPr>
          <w:rFonts w:asciiTheme="majorBidi" w:hAnsiTheme="majorBidi" w:cstheme="majorBidi"/>
          <w:sz w:val="28"/>
          <w:szCs w:val="28"/>
          <w:rtl/>
          <w:lang w:bidi="ar-JO"/>
        </w:rPr>
        <w:t xml:space="preserve">الظروف -   أمام زملائه </w:t>
      </w:r>
    </w:p>
    <w:p w:rsidR="005E34CA" w:rsidRPr="00E06E9D" w:rsidRDefault="005E34CA" w:rsidP="00E06E9D">
      <w:pPr>
        <w:numPr>
          <w:ilvl w:val="0"/>
          <w:numId w:val="14"/>
        </w:numPr>
        <w:spacing w:after="0" w:line="360" w:lineRule="auto"/>
        <w:ind w:left="0" w:right="0" w:firstLine="1146"/>
        <w:jc w:val="lowKashida"/>
        <w:rPr>
          <w:rFonts w:asciiTheme="majorBidi" w:hAnsiTheme="majorBidi" w:cstheme="majorBidi"/>
          <w:sz w:val="28"/>
          <w:szCs w:val="28"/>
        </w:rPr>
      </w:pPr>
      <w:r w:rsidRPr="00E06E9D">
        <w:rPr>
          <w:rFonts w:asciiTheme="majorBidi" w:hAnsiTheme="majorBidi" w:cstheme="majorBidi"/>
          <w:sz w:val="28"/>
          <w:szCs w:val="28"/>
          <w:rtl/>
          <w:lang w:bidi="ar-JO"/>
        </w:rPr>
        <w:t>المعيار -    خمس دقائق</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أن+فعل مضارع يصف سلوكاً ملحوظاً+محتوى السلوك(معرفة أو مهارة أو اتجاه)+وصف الشروط أو الظروف التي يحدث السلوك في لإطارها+معيار الأداء المعقول للسلوك الذي سيقيس ويقوّم مدى النجاح في تعلم الهدف من خلاله.</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2- هو تغير في سلوك يراد حدوثه نتيجة للتعلم</w:t>
      </w:r>
    </w:p>
    <w:p w:rsidR="005E34CA" w:rsidRPr="00E06E9D" w:rsidRDefault="005E34CA" w:rsidP="00E06E9D">
      <w:pPr>
        <w:numPr>
          <w:ilvl w:val="0"/>
          <w:numId w:val="15"/>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تغير: المتعلم قبل التعلم لا يستطيع الأداء، أو أن أداءه خاطئ أو ناقص، ويصبح بعد التعلم قادراً على الأداء الصحيح التام.</w:t>
      </w:r>
    </w:p>
    <w:p w:rsidR="005E34CA" w:rsidRPr="00E06E9D" w:rsidRDefault="005E34CA" w:rsidP="00E06E9D">
      <w:pPr>
        <w:numPr>
          <w:ilvl w:val="0"/>
          <w:numId w:val="15"/>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سلوك: السلوك هو فعل ظاهر يمكن ملاحظته وقياسه.</w:t>
      </w:r>
    </w:p>
    <w:p w:rsidR="005E34CA" w:rsidRPr="00E06E9D" w:rsidRDefault="005E34CA" w:rsidP="00E06E9D">
      <w:pPr>
        <w:numPr>
          <w:ilvl w:val="0"/>
          <w:numId w:val="15"/>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المتعلم: سلوك المتعلم يخرج سلوك غيره.</w:t>
      </w:r>
    </w:p>
    <w:p w:rsidR="005E34CA" w:rsidRPr="00E06E9D" w:rsidRDefault="005E34CA" w:rsidP="00E06E9D">
      <w:pPr>
        <w:numPr>
          <w:ilvl w:val="0"/>
          <w:numId w:val="15"/>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يراد حدوثه: أنه مرغوب فيه ويخطط لتحقيقه</w:t>
      </w:r>
    </w:p>
    <w:p w:rsidR="005E34CA" w:rsidRPr="00E06E9D" w:rsidRDefault="005E34CA" w:rsidP="00E06E9D">
      <w:pPr>
        <w:numPr>
          <w:ilvl w:val="0"/>
          <w:numId w:val="15"/>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نتيجة للتعلم: يؤديه المتعلم بعد التعلم لأنه تعلم، لا أثناء التعلم ليتعلم.</w:t>
      </w:r>
    </w:p>
    <w:p w:rsidR="005E34CA" w:rsidRPr="000110D3" w:rsidRDefault="005E34CA" w:rsidP="00E06E9D">
      <w:pPr>
        <w:spacing w:line="360" w:lineRule="auto"/>
        <w:jc w:val="lowKashida"/>
        <w:rPr>
          <w:rFonts w:asciiTheme="majorBidi" w:hAnsiTheme="majorBidi" w:cstheme="majorBidi"/>
          <w:b/>
          <w:bCs/>
          <w:sz w:val="28"/>
          <w:szCs w:val="28"/>
          <w:rtl/>
          <w:lang w:bidi="ar-JO"/>
        </w:rPr>
      </w:pPr>
      <w:r w:rsidRPr="000110D3">
        <w:rPr>
          <w:rFonts w:asciiTheme="majorBidi" w:hAnsiTheme="majorBidi" w:cstheme="majorBidi"/>
          <w:b/>
          <w:bCs/>
          <w:sz w:val="28"/>
          <w:szCs w:val="28"/>
          <w:rtl/>
          <w:lang w:bidi="ar-JO"/>
        </w:rPr>
        <w:t>المطلب السابع: مجالات الأهداف السلوكية</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اتفق خبراء المناهج وطرق التدريس والقياس والتقويم على تصنيف الأهداف السلوكية في اجتماع لهم عام1956 في جامعة شيكاغو إلى ثلاثة مجالات هي:</w:t>
      </w:r>
    </w:p>
    <w:p w:rsidR="005E34CA" w:rsidRPr="00E06E9D" w:rsidRDefault="005E34CA" w:rsidP="00E06E9D">
      <w:pPr>
        <w:numPr>
          <w:ilvl w:val="0"/>
          <w:numId w:val="1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المعرفي (</w:t>
      </w:r>
      <w:r w:rsidRPr="00E06E9D">
        <w:rPr>
          <w:rFonts w:asciiTheme="majorBidi" w:hAnsiTheme="majorBidi" w:cstheme="majorBidi"/>
          <w:sz w:val="28"/>
          <w:szCs w:val="28"/>
        </w:rPr>
        <w:t>Cognitive</w:t>
      </w:r>
      <w:r w:rsidRPr="00E06E9D">
        <w:rPr>
          <w:rFonts w:asciiTheme="majorBidi" w:hAnsiTheme="majorBidi" w:cstheme="majorBidi"/>
          <w:sz w:val="28"/>
          <w:szCs w:val="28"/>
          <w:rtl/>
          <w:lang w:bidi="ar-JO"/>
        </w:rPr>
        <w:t>)</w:t>
      </w:r>
    </w:p>
    <w:p w:rsidR="005E34CA" w:rsidRPr="00E06E9D" w:rsidRDefault="005E34CA" w:rsidP="00E06E9D">
      <w:pPr>
        <w:numPr>
          <w:ilvl w:val="0"/>
          <w:numId w:val="1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الانفعالي (</w:t>
      </w:r>
      <w:r w:rsidRPr="00E06E9D">
        <w:rPr>
          <w:rFonts w:asciiTheme="majorBidi" w:hAnsiTheme="majorBidi" w:cstheme="majorBidi"/>
          <w:sz w:val="28"/>
          <w:szCs w:val="28"/>
        </w:rPr>
        <w:t>Affective</w:t>
      </w:r>
      <w:r w:rsidRPr="00E06E9D">
        <w:rPr>
          <w:rFonts w:asciiTheme="majorBidi" w:hAnsiTheme="majorBidi" w:cstheme="majorBidi"/>
          <w:sz w:val="28"/>
          <w:szCs w:val="28"/>
          <w:rtl/>
          <w:lang w:bidi="ar-JO"/>
        </w:rPr>
        <w:t>)</w:t>
      </w:r>
    </w:p>
    <w:p w:rsidR="005E34CA" w:rsidRPr="00E06E9D" w:rsidRDefault="005E34CA" w:rsidP="00E06E9D">
      <w:pPr>
        <w:numPr>
          <w:ilvl w:val="0"/>
          <w:numId w:val="1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النفس حركي (</w:t>
      </w:r>
      <w:r w:rsidRPr="00E06E9D">
        <w:rPr>
          <w:rFonts w:asciiTheme="majorBidi" w:hAnsiTheme="majorBidi" w:cstheme="majorBidi"/>
          <w:sz w:val="28"/>
          <w:szCs w:val="28"/>
        </w:rPr>
        <w:t>Psychomotor</w:t>
      </w:r>
      <w:r w:rsidRPr="00E06E9D">
        <w:rPr>
          <w:rFonts w:asciiTheme="majorBidi" w:hAnsiTheme="majorBidi" w:cstheme="majorBidi"/>
          <w:sz w:val="28"/>
          <w:szCs w:val="28"/>
          <w:rtl/>
          <w:lang w:bidi="ar-JO"/>
        </w:rPr>
        <w:t>)</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أما الشرارة الأولى لهذا التصنيف فقد ظهر علم 1949 على يد العلم الأمريكي رالف تايلور في كتاباته </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وتأتي أهمية هذا التصنيف من صعوبة التفاعل مع شخصية المتعلم المعقدة بصورة إجمالية، مع أننا نعرف أن الشخصية كل متكامل وفريدة في خصائصها، بمعنى أن الهدف من التصنيف هذا، التبسيط، والتسهيل، وليس الفصل بينها.</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وقد جاءت هذه المجالات قائمة على أساس فلسفة وجود الإنسان الذي يتكون من فكر وانفعال وحركة، وهذا المجالات هي ثلاثية القدرات المتداخلة يصعب فصلها، بحيث لو تم فصل أي جانب فيها حدث الخلل في الشخصية، فنحن هنا بصدد النفوس السوية التي ترابطت أبعادها الثلاثة ولا مانع أن يبرز جانب على جانب أو يطغى جانب على آخر، فهذه سنة الله في خلقه (الفروق الفردية).</w:t>
      </w:r>
    </w:p>
    <w:p w:rsidR="005E34CA" w:rsidRPr="00E06E9D" w:rsidRDefault="005E34CA" w:rsidP="00E06E9D">
      <w:pPr>
        <w:spacing w:line="360" w:lineRule="auto"/>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lang w:bidi="ar-JO"/>
        </w:rPr>
        <w:t>المجال الأول: المعرفي –العقلي- الإدراكي</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وتختص أهداف هذا الجانب بتطوير القدرات العقلية التي تستخدم المعلومات والحقائق والمصطلحات، فهي تهتم بنتائج التعليم الفكرية، ويمثل العقل محور مدخلاتها ومخرجاتها.</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قد طور بلوم وزملاءه عام (1956) تصنيفاً للأهداف في المجال المعرفي، وتحتوي على ستة مستويات للسلوك (تعلم أو أداء) في تسلسل تصاعدي من المستوى الأدنى إلى المستوى الأعلى</w:t>
      </w:r>
      <w:r w:rsidR="00A232F1" w:rsidRPr="00E06E9D">
        <w:rPr>
          <w:rFonts w:asciiTheme="majorBidi" w:hAnsiTheme="majorBidi" w:cstheme="majorBidi"/>
          <w:sz w:val="28"/>
          <w:szCs w:val="28"/>
          <w:rtl/>
          <w:lang w:bidi="ar-JO"/>
        </w:rPr>
        <w:t>.</w:t>
      </w:r>
    </w:p>
    <w:p w:rsidR="005E34CA" w:rsidRPr="00E06E9D" w:rsidRDefault="005E34CA" w:rsidP="00E06E9D">
      <w:pPr>
        <w:numPr>
          <w:ilvl w:val="0"/>
          <w:numId w:val="17"/>
        </w:numPr>
        <w:tabs>
          <w:tab w:val="left"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التذكر</w:t>
      </w:r>
      <w:r w:rsidRPr="00E06E9D">
        <w:rPr>
          <w:rFonts w:asciiTheme="majorBidi" w:hAnsiTheme="majorBidi" w:cstheme="majorBidi"/>
          <w:sz w:val="28"/>
          <w:szCs w:val="28"/>
          <w:rtl/>
          <w:lang w:bidi="ar-JO"/>
        </w:rPr>
        <w:t>، وهذا المستوى من أدنى وأوسع مستويات الأهداف المعرفية ويقصد به تذكر واسترجاع وتكرار المعلومات دون تغير يذكر، ويكون هذا التذكر بنفس الصورة أو الصيغة التي عرضت بها أثناء العملية التعليمية، وهو يشتمل على:</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 معرفة التفصيلات النوعية والمصطلحات والخصائص النوعية المحددة</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   - أن يعدد المتعلم أركان الصيام</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   - أن يذكر الطالب معنى الصلاة</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ب- معرفة طرق ووسائل معالجة التفصيلات</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   - أن يعدد المتعلم الأعذار الموجبة للإفطار في شهر رمضان</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   - أن يحدد كيفية الكفارة عن حنث اليمين المنعقدة</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ج- معرفة التعميمات والمبادئ والقواعد</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   - أن يسمي المصطلح الشرعي للطلاق مقابل مال تدفعه المرأة لزوجها (</w:t>
      </w:r>
      <w:r w:rsidR="00A232F1" w:rsidRPr="00E06E9D">
        <w:rPr>
          <w:rFonts w:asciiTheme="majorBidi" w:hAnsiTheme="majorBidi" w:cstheme="majorBidi"/>
          <w:sz w:val="28"/>
          <w:szCs w:val="28"/>
          <w:rtl/>
          <w:lang w:bidi="ar-JO"/>
        </w:rPr>
        <w:t>.</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وفيما يلي مجموعة أهداف مساندة:</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يحفظ المتعلم الآيات من(1-10) من سورة النبأ</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يسمع المتعلم سورة الأعلى</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يسمي ثلاث غزوات إسلامية.</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ونلاحظ أن المعلومات المسترجعة محفوظة عن ظهر قلب، ولذلك سرعان ما تنسى، ولا يكون لها أثر فعال في سلوك المتعلم. </w:t>
      </w:r>
    </w:p>
    <w:p w:rsidR="005E34CA" w:rsidRPr="00E06E9D" w:rsidRDefault="005E34CA" w:rsidP="00E06E9D">
      <w:pPr>
        <w:numPr>
          <w:ilvl w:val="0"/>
          <w:numId w:val="17"/>
        </w:numPr>
        <w:tabs>
          <w:tab w:val="left"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الفهم</w:t>
      </w:r>
      <w:r w:rsidRPr="00E06E9D">
        <w:rPr>
          <w:rFonts w:asciiTheme="majorBidi" w:hAnsiTheme="majorBidi" w:cstheme="majorBidi"/>
          <w:sz w:val="28"/>
          <w:szCs w:val="28"/>
          <w:rtl/>
          <w:lang w:bidi="ar-JO"/>
        </w:rPr>
        <w:t>، وهو القدرة على إدراك معنى المادة واسترجاع المعلومات وفهم معناها أو تلخيص مادة مطولة أو توضيح أمر ما أو التعليل أو الترجمة، ويتطلب هذا المستوى استيعاب الطالب لمعنى ما يحفظه من معلومات، ويظهر السلوك عن طريق التفسير والشرح والاستنتاج والتنبؤ والترجمة وإعطاء الأمثلة، ومن الأمثلة على ذلك:</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 xml:space="preserve">أن يلخص المتعلم خصائص الإسلام التي قرأها في الكتاب </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يعيد المتعلم صياغة المقصود بعذاب القبر بلغته الخاصة</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يعلل المتعلم أسباب انتصار المسلمين في غزوة بدر</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يصف المتعلم بلغته الخاصة العلاقة بين العمل الصالح والحسنات.</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يوضح المتعلم معنى قوله تعالى "سبح أسم ربك الأعلى"</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يستنتج المتعلم الحكمة من تأييد الله لرسله بالمعجزات.</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يبين الطالب معنى تكبيرة الإحرام.</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يستخلص المتعلم العبرة المستفادة من قول الرسول عليه السلام: لا ضرر ولا ضرار.</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يقارن المتعلم بين صلاة العيد وصلاة الاستسقاء.</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 xml:space="preserve">نلاحظ أن مستوى الفهم يعتمد على مستوى التذكر، فلا يستطيع الطالب الفهم إلا إذا كانت عنده معرفة، كما أننا نلاحظ الأفعال المضارعة المستخدمة في هذا المستوى. </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p>
    <w:p w:rsidR="005E34CA" w:rsidRPr="00E06E9D" w:rsidRDefault="005E34CA" w:rsidP="00E06E9D">
      <w:pPr>
        <w:numPr>
          <w:ilvl w:val="0"/>
          <w:numId w:val="17"/>
        </w:numPr>
        <w:tabs>
          <w:tab w:val="left"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التطبيق</w:t>
      </w:r>
      <w:r w:rsidRPr="00E06E9D">
        <w:rPr>
          <w:rFonts w:asciiTheme="majorBidi" w:hAnsiTheme="majorBidi" w:cstheme="majorBidi"/>
          <w:sz w:val="28"/>
          <w:szCs w:val="28"/>
          <w:rtl/>
          <w:lang w:bidi="ar-JO"/>
        </w:rPr>
        <w:t>، ليس المقصود بالتطبيق هنا العمل والممارسة، إنما يقصد به مستوى أعلى مكن الفهم، ويكون عم</w:t>
      </w:r>
      <w:r w:rsidR="00C34B8B">
        <w:rPr>
          <w:rFonts w:asciiTheme="majorBidi" w:hAnsiTheme="majorBidi" w:cstheme="majorBidi" w:hint="cs"/>
          <w:sz w:val="28"/>
          <w:szCs w:val="28"/>
          <w:rtl/>
          <w:lang w:bidi="ar-JO"/>
        </w:rPr>
        <w:t>ي</w:t>
      </w:r>
      <w:r w:rsidRPr="00E06E9D">
        <w:rPr>
          <w:rFonts w:asciiTheme="majorBidi" w:hAnsiTheme="majorBidi" w:cstheme="majorBidi"/>
          <w:sz w:val="28"/>
          <w:szCs w:val="28"/>
          <w:rtl/>
          <w:lang w:bidi="ar-JO"/>
        </w:rPr>
        <w:t xml:space="preserve">له في الدماغ وليس بالجوارح، ويعنى قدرة المتعلم على استخدام ما تعلمه بعد الحفظ والفهم في أوضاع ووقائع جديدة، ومن الأمثلة على ذلك: </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يذكر المتعلم أمثله على الأمر بالمعروف والنهي عن المنكر.</w:t>
      </w:r>
    </w:p>
    <w:p w:rsidR="005E34CA" w:rsidRPr="00E06E9D" w:rsidRDefault="005E34CA" w:rsidP="00C34B8B">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 xml:space="preserve">أن يحسب المتعلم زكاة مبلغ ألف </w:t>
      </w:r>
      <w:r w:rsidR="00C34B8B">
        <w:rPr>
          <w:rFonts w:asciiTheme="majorBidi" w:hAnsiTheme="majorBidi" w:cstheme="majorBidi" w:hint="cs"/>
          <w:sz w:val="28"/>
          <w:szCs w:val="28"/>
          <w:rtl/>
          <w:lang w:bidi="ar-JO"/>
        </w:rPr>
        <w:t>دولار</w:t>
      </w:r>
      <w:r w:rsidRPr="00E06E9D">
        <w:rPr>
          <w:rFonts w:asciiTheme="majorBidi" w:hAnsiTheme="majorBidi" w:cstheme="majorBidi"/>
          <w:sz w:val="28"/>
          <w:szCs w:val="28"/>
          <w:rtl/>
          <w:lang w:bidi="ar-JO"/>
        </w:rPr>
        <w:t xml:space="preserve"> حال عليها الحول.</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يستشهد المتعلم على دلائل قدرة الله بثلاث آيات من سورة الأعلى.</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يضرب المتعلم مثلاً على إيثار الصحابة.</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يربط المتعلم مشروعية الأضحية بموقف إبراهيم وإسماعيل عليهما السلام.</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يستخدم المتعلم أحكام النون الساكنة في التلاوة.</w:t>
      </w:r>
    </w:p>
    <w:p w:rsidR="005E34CA" w:rsidRPr="00E06E9D" w:rsidRDefault="005E34CA" w:rsidP="00E06E9D">
      <w:pPr>
        <w:numPr>
          <w:ilvl w:val="0"/>
          <w:numId w:val="17"/>
        </w:numPr>
        <w:tabs>
          <w:tab w:val="left"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التحليل</w:t>
      </w:r>
      <w:r w:rsidRPr="00E06E9D">
        <w:rPr>
          <w:rFonts w:asciiTheme="majorBidi" w:hAnsiTheme="majorBidi" w:cstheme="majorBidi"/>
          <w:sz w:val="28"/>
          <w:szCs w:val="28"/>
          <w:rtl/>
          <w:lang w:bidi="ar-JO"/>
        </w:rPr>
        <w:t>، ويشير هذا المستوى إلى قدرة المتعلم على تحليل مادة التعلم إلى مكوناتها الجزئية، مما يساعد على فهم تنظيمها الثاني، ويشمل التعرف على الأجزاء والعناصر، وتحليل العلاقات بين الأجزاء أو العناصر، ويتطلب هذا المستوى أن يتمكن الطالب من التعرف على مكونات وأجزاء موقف معين، ومن الأمثلة على ذلك:</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يعدد المتعلم خصائص التربية الإسلامية بعد معرفته لخصائص الإسلام.</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يصنّف المتعلم أعمال الحج إلى أركان وواجبات وسنن.</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يحلل المتعلم مفهوم البيع إلى العناصر الرئيسية التي يتكون منها.</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يستطيع الطالب تمييز الفروض من الواجبات.</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يقارن المتعلم بين حالة المسلمين في مكة قبل الهجرة وبعدها من حيث: الدعوة، الاجتماعات.</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يستخرج المتعلم دلائل قدرة الله تعالى الواردة في سورة الأعلى.</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يبين المتعلم أثر إسلام كل من حمزة وعمر بن الخطاب على الدعوة الإسلامية في العهد المكي.</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p>
    <w:p w:rsidR="005E34CA" w:rsidRPr="00E06E9D" w:rsidRDefault="005E34CA" w:rsidP="00E06E9D">
      <w:pPr>
        <w:numPr>
          <w:ilvl w:val="0"/>
          <w:numId w:val="17"/>
        </w:numPr>
        <w:tabs>
          <w:tab w:val="left" w:pos="966"/>
        </w:tabs>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bCs/>
          <w:sz w:val="28"/>
          <w:szCs w:val="28"/>
          <w:rtl/>
          <w:lang w:bidi="ar-JO"/>
        </w:rPr>
        <w:t>التركيب</w:t>
      </w:r>
      <w:r w:rsidRPr="00E06E9D">
        <w:rPr>
          <w:rFonts w:asciiTheme="majorBidi" w:hAnsiTheme="majorBidi" w:cstheme="majorBidi"/>
          <w:sz w:val="28"/>
          <w:szCs w:val="28"/>
          <w:rtl/>
          <w:lang w:bidi="ar-JO"/>
        </w:rPr>
        <w:t>، ويقصد به التأليف من الأجزاء مثل إعداد موضوع أو مشروع، وذلك بالدمج لإخراج مركب جديد له شكله ومغزاه، وهذا يتطلب عملية عكس ما يحدث في التحليل، ومن الأمثلة على ذلك:</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يرتب المتعلم المذاهب الفقهية الأربعة حسب زمن ظهورها</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يكتب المتعلم تفسيراً إجمالياً لسورة الفلق.</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يقترح المتعلم حلولاً محددة لمشكلة الزواج العرفي.</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يضع المتعلم عنواناً جديداً للدرس.</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يصمم المتعلم رحلة إلى المسجد</w:t>
      </w:r>
    </w:p>
    <w:p w:rsidR="005E34CA" w:rsidRPr="00E06E9D" w:rsidRDefault="005E34CA" w:rsidP="00E06E9D">
      <w:pPr>
        <w:numPr>
          <w:ilvl w:val="0"/>
          <w:numId w:val="17"/>
        </w:numPr>
        <w:tabs>
          <w:tab w:val="left"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التقويم</w:t>
      </w:r>
      <w:r w:rsidRPr="00E06E9D">
        <w:rPr>
          <w:rFonts w:asciiTheme="majorBidi" w:hAnsiTheme="majorBidi" w:cstheme="majorBidi"/>
          <w:sz w:val="28"/>
          <w:szCs w:val="28"/>
          <w:rtl/>
          <w:lang w:bidi="ar-JO"/>
        </w:rPr>
        <w:t>، وهو الحكم الكيفي أو الكمي على موضوع أو طريقة في ضوء معايير يضعها المتعلم أو تعطى له، ويشمل إصدار الأحكام على موضوع ما، وهذا المستوى من أعلى مستويات الجانب المعرفي ومن الأمثلة على ذلك:</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يعطي المتعلم رأيه في ظاهرة التسول</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يميز المتعلم جوانب الضعف في تدريس مادة التفسير.</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يدافع المتعلم عن موقف الإسلام من المرأة.</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يصدر المتعلم حكماً على.......</w:t>
      </w:r>
    </w:p>
    <w:p w:rsidR="005E34CA" w:rsidRPr="00E06E9D" w:rsidRDefault="005E34CA" w:rsidP="00E06E9D">
      <w:pPr>
        <w:numPr>
          <w:ilvl w:val="0"/>
          <w:numId w:val="18"/>
        </w:numPr>
        <w:tabs>
          <w:tab w:val="left" w:pos="4588"/>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يبين المتعلم حكم التدخين.....</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ومما تقدم أود تقديم بعض الملاحظات وهي:</w:t>
      </w:r>
    </w:p>
    <w:p w:rsidR="005E34CA" w:rsidRPr="00E06E9D" w:rsidRDefault="005E34CA" w:rsidP="00E06E9D">
      <w:pPr>
        <w:numPr>
          <w:ilvl w:val="0"/>
          <w:numId w:val="19"/>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ليس معنى ترتيب مستويات الأهداف في كل مجال أن المستوى الأدنى غير مهم، ولكن المقصود أن صعود المستوى الثاني يلزمه اجتياز المستوى الأول، وصعود المستوى الثالث يحتاج إلى تجاوز المستوى الأول والثاني وهكذا، فالطالب لابد أن يفهم لكي يطبق، فمثلاً لو أننا طلبنا من طالب أن يتلو القرآن الكريم، وعند تلاوته وجدناه لا يطبق أحكام التلاوة والتجويد، فهو يحفظها كنظري ولكنه لا يستطيع فهمها، ولذلك فقد فشل في التطبيق.</w:t>
      </w:r>
    </w:p>
    <w:p w:rsidR="005E34CA" w:rsidRPr="00E06E9D" w:rsidRDefault="005E34CA" w:rsidP="00E06E9D">
      <w:pPr>
        <w:numPr>
          <w:ilvl w:val="0"/>
          <w:numId w:val="19"/>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أن الفرق في المقارنة بين مستوى الفهم والتحليل يكون من خلال التفصيل في تحليل، والإجمال في الفهم مثل:</w:t>
      </w:r>
    </w:p>
    <w:p w:rsidR="005E34CA" w:rsidRPr="00E06E9D" w:rsidRDefault="005E34CA" w:rsidP="00E06E9D">
      <w:pPr>
        <w:numPr>
          <w:ilvl w:val="0"/>
          <w:numId w:val="18"/>
        </w:numPr>
        <w:spacing w:after="0" w:line="360" w:lineRule="auto"/>
        <w:ind w:left="1506" w:right="0"/>
        <w:jc w:val="lowKashida"/>
        <w:rPr>
          <w:rFonts w:asciiTheme="majorBidi" w:hAnsiTheme="majorBidi" w:cstheme="majorBidi"/>
          <w:sz w:val="28"/>
          <w:szCs w:val="28"/>
          <w:rtl/>
        </w:rPr>
      </w:pPr>
      <w:r w:rsidRPr="00E06E9D">
        <w:rPr>
          <w:rFonts w:asciiTheme="majorBidi" w:hAnsiTheme="majorBidi" w:cstheme="majorBidi"/>
          <w:sz w:val="28"/>
          <w:szCs w:val="28"/>
          <w:rtl/>
        </w:rPr>
        <w:t>أن يقارن المتعلم بين الإسلام والإيمان(فهم)</w:t>
      </w:r>
    </w:p>
    <w:p w:rsidR="005E34CA" w:rsidRPr="00E06E9D" w:rsidRDefault="005E34CA" w:rsidP="00E06E9D">
      <w:pPr>
        <w:numPr>
          <w:ilvl w:val="0"/>
          <w:numId w:val="18"/>
        </w:numPr>
        <w:spacing w:after="0" w:line="360" w:lineRule="auto"/>
        <w:ind w:left="1506" w:right="0"/>
        <w:jc w:val="lowKashida"/>
        <w:rPr>
          <w:rFonts w:asciiTheme="majorBidi" w:hAnsiTheme="majorBidi" w:cstheme="majorBidi"/>
          <w:sz w:val="28"/>
          <w:szCs w:val="28"/>
        </w:rPr>
      </w:pPr>
      <w:r w:rsidRPr="00E06E9D">
        <w:rPr>
          <w:rFonts w:asciiTheme="majorBidi" w:hAnsiTheme="majorBidi" w:cstheme="majorBidi"/>
          <w:sz w:val="28"/>
          <w:szCs w:val="28"/>
          <w:rtl/>
        </w:rPr>
        <w:t>أن يقارن المتعلم بين الإسلام والإيمان من حيث: العدد، الأهمية..(تحليل)</w:t>
      </w:r>
    </w:p>
    <w:p w:rsidR="005E34CA" w:rsidRPr="00E06E9D" w:rsidRDefault="005E34CA" w:rsidP="00E06E9D">
      <w:pPr>
        <w:numPr>
          <w:ilvl w:val="0"/>
          <w:numId w:val="19"/>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أن مستوى التطبيق في المجال المعرفي يعتمد على الفهم والدماغ وليس له مجال في العمل الحركي، وهذا ما يميزه عن مجال النفس الحركي.</w:t>
      </w:r>
    </w:p>
    <w:p w:rsidR="005E34CA" w:rsidRPr="00E06E9D" w:rsidRDefault="005E34CA" w:rsidP="00E06E9D">
      <w:pPr>
        <w:numPr>
          <w:ilvl w:val="0"/>
          <w:numId w:val="19"/>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أن الذي يحدد نوع المستوى هو صياغة ومعنى الهدف، وليس استخدام الفعل المضارع فقط.</w:t>
      </w:r>
    </w:p>
    <w:p w:rsidR="005E34CA" w:rsidRPr="00E06E9D" w:rsidRDefault="005E34CA" w:rsidP="00E06E9D">
      <w:pPr>
        <w:spacing w:line="360" w:lineRule="auto"/>
        <w:jc w:val="lowKashida"/>
        <w:rPr>
          <w:rFonts w:asciiTheme="majorBidi" w:hAnsiTheme="majorBidi" w:cstheme="majorBidi"/>
          <w:bCs/>
          <w:sz w:val="28"/>
          <w:szCs w:val="28"/>
          <w:rtl/>
        </w:rPr>
      </w:pPr>
      <w:r w:rsidRPr="00E06E9D">
        <w:rPr>
          <w:rFonts w:asciiTheme="majorBidi" w:hAnsiTheme="majorBidi" w:cstheme="majorBidi"/>
          <w:bCs/>
          <w:sz w:val="28"/>
          <w:szCs w:val="28"/>
          <w:rtl/>
        </w:rPr>
        <w:t>المجال الثاني: القلبي –الانفعالي-الوجداني</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تنسب هذه الأهداف |إلى كراثوول ورفاقه عام1964م، ويتصل هذا المجال بتنمية مشاعر المتعلم وتطويرها، وتنمية العقيدة والتكامل مع المرجعية الدينية والاجتماعية، فالأهداف فيه تتصل بدرجة قبول الفرد أو رفضه لشيء معين أو سلوك معين، ويمثل الجانب العاطفي عند الإنسان، فالمعرفة ضرورية عند الإنسان ولكنها بحاجة إلى قيم واتجاهات (أخلاقيات المهنة)، فمثلاً نجد معلماً قد حصل على مرتبة الشرف الأولى في الجامعة، ولكنه لا يؤمن بالإخلاص في العمل كأسلوب في الحياة ولا يؤمن بالمهنة.</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sz w:val="28"/>
          <w:szCs w:val="28"/>
          <w:rtl/>
        </w:rPr>
        <w:t>وهذا المجال من أصعب المجالات في التعامل معه وتنميته وقياسه، ويرجع ذلك للأسباب التالية:</w:t>
      </w:r>
    </w:p>
    <w:p w:rsidR="005E34CA" w:rsidRPr="00E06E9D" w:rsidRDefault="005E34CA" w:rsidP="00E06E9D">
      <w:pPr>
        <w:numPr>
          <w:ilvl w:val="0"/>
          <w:numId w:val="21"/>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يحتاج إلى زمن طويل ومواقف كثيرة.</w:t>
      </w:r>
    </w:p>
    <w:p w:rsidR="005E34CA" w:rsidRPr="00E06E9D" w:rsidRDefault="005E34CA" w:rsidP="00E06E9D">
      <w:pPr>
        <w:numPr>
          <w:ilvl w:val="0"/>
          <w:numId w:val="21"/>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عدم وجود تعريفات إجرائية لمكونات هذا المجال تتصف بالصدق والموثوقية.</w:t>
      </w:r>
    </w:p>
    <w:p w:rsidR="005E34CA" w:rsidRPr="00E06E9D" w:rsidRDefault="005E34CA" w:rsidP="00E06E9D">
      <w:pPr>
        <w:numPr>
          <w:ilvl w:val="0"/>
          <w:numId w:val="21"/>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نواتج التعلم موقفية، أي قد تختلف من موقف إلى آخر، كما أنها خادعة إذ يظهر المتعلم غير ما يبطن.</w:t>
      </w:r>
    </w:p>
    <w:p w:rsidR="005E34CA" w:rsidRPr="00E06E9D" w:rsidRDefault="005E34CA" w:rsidP="00E06E9D">
      <w:pPr>
        <w:numPr>
          <w:ilvl w:val="0"/>
          <w:numId w:val="21"/>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rPr>
        <w:t>صعوبة قياسه وتقويمه.</w:t>
      </w:r>
    </w:p>
    <w:p w:rsidR="005E34CA" w:rsidRPr="00E06E9D" w:rsidRDefault="005E34CA" w:rsidP="00E06E9D">
      <w:pPr>
        <w:spacing w:line="360" w:lineRule="auto"/>
        <w:jc w:val="lowKashida"/>
        <w:rPr>
          <w:rFonts w:asciiTheme="majorBidi" w:hAnsiTheme="majorBidi" w:cstheme="majorBidi"/>
          <w:sz w:val="28"/>
          <w:szCs w:val="28"/>
          <w:rtl/>
        </w:rPr>
      </w:pPr>
      <w:r w:rsidRPr="00E06E9D">
        <w:rPr>
          <w:rFonts w:asciiTheme="majorBidi" w:hAnsiTheme="majorBidi" w:cstheme="majorBidi"/>
          <w:bCs/>
          <w:sz w:val="28"/>
          <w:szCs w:val="28"/>
          <w:rtl/>
        </w:rPr>
        <w:t>مكوناته:</w:t>
      </w:r>
      <w:r w:rsidR="00E06E9D">
        <w:rPr>
          <w:rFonts w:asciiTheme="majorBidi" w:hAnsiTheme="majorBidi" w:cstheme="majorBidi" w:hint="cs"/>
          <w:bCs/>
          <w:sz w:val="28"/>
          <w:szCs w:val="28"/>
          <w:rtl/>
        </w:rPr>
        <w:t xml:space="preserve"> </w:t>
      </w:r>
      <w:r w:rsidRPr="00E06E9D">
        <w:rPr>
          <w:rFonts w:asciiTheme="majorBidi" w:hAnsiTheme="majorBidi" w:cstheme="majorBidi"/>
          <w:sz w:val="28"/>
          <w:szCs w:val="28"/>
          <w:rtl/>
        </w:rPr>
        <w:t>يتكون هذا المجال من القيم والاتجاهات والميول:</w:t>
      </w:r>
    </w:p>
    <w:p w:rsidR="005E34CA" w:rsidRPr="00E06E9D" w:rsidRDefault="005E34CA" w:rsidP="00E06E9D">
      <w:pPr>
        <w:numPr>
          <w:ilvl w:val="0"/>
          <w:numId w:val="22"/>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القيمة</w:t>
      </w:r>
      <w:r w:rsidRPr="00E06E9D">
        <w:rPr>
          <w:rFonts w:asciiTheme="majorBidi" w:hAnsiTheme="majorBidi" w:cstheme="majorBidi"/>
          <w:sz w:val="28"/>
          <w:szCs w:val="28"/>
          <w:rtl/>
        </w:rPr>
        <w:t>: معيار مرجعي ديني أو اجتماعي محدد لسلوك الأفراد تجاه الأشياء والأفعال، مثل: الأمانة، الصدق، العدل، الاحترام فنقول في الهدف مثلاً: أن يحترم الطالب عظمة الإسلام.</w:t>
      </w:r>
    </w:p>
    <w:p w:rsidR="005E34CA" w:rsidRPr="00E06E9D" w:rsidRDefault="005E34CA" w:rsidP="00E06E9D">
      <w:pPr>
        <w:numPr>
          <w:ilvl w:val="0"/>
          <w:numId w:val="22"/>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الاتجاه</w:t>
      </w:r>
      <w:r w:rsidRPr="00E06E9D">
        <w:rPr>
          <w:rFonts w:asciiTheme="majorBidi" w:hAnsiTheme="majorBidi" w:cstheme="majorBidi"/>
          <w:sz w:val="28"/>
          <w:szCs w:val="28"/>
          <w:rtl/>
        </w:rPr>
        <w:t>: وهو نزعة ثابتة نسبياً للاستجابة نحو صنف معين من المثيرات بشكل ينطوي على القبول أو الرفض، أو حالة من الاستعداد أو التأهب النفسي والعقلي تنتظم من خلال خبرة الفرد، مثل: أن يرضى الطالب بالقضاء والقدر، أن يقبل الطالب على كتاب الله معظماً.</w:t>
      </w:r>
    </w:p>
    <w:p w:rsidR="005E34CA" w:rsidRPr="00E06E9D" w:rsidRDefault="005E34CA" w:rsidP="00E06E9D">
      <w:pPr>
        <w:numPr>
          <w:ilvl w:val="0"/>
          <w:numId w:val="22"/>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
          <w:bCs/>
          <w:sz w:val="28"/>
          <w:szCs w:val="28"/>
          <w:rtl/>
        </w:rPr>
        <w:t>الميل</w:t>
      </w:r>
      <w:r w:rsidRPr="00E06E9D">
        <w:rPr>
          <w:rFonts w:asciiTheme="majorBidi" w:hAnsiTheme="majorBidi" w:cstheme="majorBidi"/>
          <w:sz w:val="28"/>
          <w:szCs w:val="28"/>
          <w:rtl/>
        </w:rPr>
        <w:t>، وهو نزعة سلوكية عامة لدى الفرد للانجذاب نحو نوع من النشاط يعبر عنها بالحب والكره، مثل أن يكره الطالب المنافقين، أن يحب الطالب رسول الله محمد.</w:t>
      </w:r>
    </w:p>
    <w:p w:rsidR="005E34CA" w:rsidRPr="00E06E9D" w:rsidRDefault="005E34CA" w:rsidP="00E06E9D">
      <w:pPr>
        <w:spacing w:line="360" w:lineRule="auto"/>
        <w:jc w:val="lowKashida"/>
        <w:rPr>
          <w:rFonts w:asciiTheme="majorBidi" w:hAnsiTheme="majorBidi" w:cstheme="majorBidi"/>
          <w:bCs/>
          <w:sz w:val="28"/>
          <w:szCs w:val="28"/>
          <w:rtl/>
        </w:rPr>
      </w:pPr>
      <w:r w:rsidRPr="00E06E9D">
        <w:rPr>
          <w:rFonts w:asciiTheme="majorBidi" w:hAnsiTheme="majorBidi" w:cstheme="majorBidi"/>
          <w:bCs/>
          <w:sz w:val="28"/>
          <w:szCs w:val="28"/>
          <w:rtl/>
        </w:rPr>
        <w:br w:type="page"/>
        <w:t>مستوياته:</w:t>
      </w:r>
    </w:p>
    <w:p w:rsidR="005E34CA" w:rsidRPr="00E06E9D" w:rsidRDefault="00DA3AB5" w:rsidP="00E06E9D">
      <w:pPr>
        <w:spacing w:line="360" w:lineRule="auto"/>
        <w:ind w:firstLine="567"/>
        <w:jc w:val="lowKashida"/>
        <w:rPr>
          <w:rFonts w:asciiTheme="majorBidi" w:hAnsiTheme="majorBidi" w:cstheme="majorBidi"/>
          <w:sz w:val="28"/>
          <w:szCs w:val="28"/>
          <w:rtl/>
        </w:rPr>
      </w:pPr>
      <w:r w:rsidRPr="00DA3AB5">
        <w:rPr>
          <w:rFonts w:asciiTheme="majorBidi" w:hAnsiTheme="majorBidi" w:cstheme="majorBidi"/>
          <w:noProof/>
          <w:sz w:val="28"/>
          <w:szCs w:val="28"/>
          <w:rtl/>
          <w:lang w:val="ar-SA" w:eastAsia="ar-SA"/>
        </w:rPr>
        <w:pict>
          <v:group id="_x0000_s1050" style="position:absolute;left:0;text-align:left;margin-left:45pt;margin-top:30.55pt;width:264.45pt;height:270pt;z-index:-251657216" coordorigin="3310,4048" coordsize="5289,5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style="position:absolute;left:3310;top:4048;width:5289;height:5400" o:preferrelative="f">
              <v:fill o:detectmouseclick="t"/>
              <v:path o:extrusionok="t" o:connecttype="none"/>
              <o:lock v:ext="edit" text="t"/>
            </v:shape>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s1188" o:spid="_x0000_s1052" type="#_x0000_t8" style="position:absolute;left:5412;top:4527;width:1098;height:998;flip:y;v-text-anchor:middle" o:dgmnodekind="0" adj="10800" fillcolor="#bbe0e3" strokeweight=".1297mm" insetpen="t">
              <v:textbox style="mso-next-textbox:#_s1188" inset="0,0,0,0">
                <w:txbxContent>
                  <w:p w:rsidR="005E34CA" w:rsidRDefault="005E34CA" w:rsidP="005E34CA">
                    <w:pPr>
                      <w:jc w:val="center"/>
                      <w:rPr>
                        <w:sz w:val="16"/>
                        <w:szCs w:val="16"/>
                        <w:rtl/>
                        <w:lang w:bidi="ar-JO"/>
                      </w:rPr>
                    </w:pPr>
                    <w:r>
                      <w:rPr>
                        <w:rFonts w:hint="cs"/>
                        <w:sz w:val="16"/>
                        <w:szCs w:val="16"/>
                        <w:rtl/>
                        <w:lang w:bidi="ar-JO"/>
                      </w:rPr>
                      <w:t>تمثل</w:t>
                    </w:r>
                  </w:p>
                  <w:p w:rsidR="005E34CA" w:rsidRDefault="005E34CA" w:rsidP="005E34CA">
                    <w:pPr>
                      <w:jc w:val="center"/>
                      <w:rPr>
                        <w:sz w:val="16"/>
                        <w:szCs w:val="16"/>
                        <w:lang w:bidi="ar-JO"/>
                      </w:rPr>
                    </w:pPr>
                    <w:r>
                      <w:rPr>
                        <w:rFonts w:hint="cs"/>
                        <w:sz w:val="16"/>
                        <w:szCs w:val="16"/>
                        <w:rtl/>
                        <w:lang w:bidi="ar-JO"/>
                      </w:rPr>
                      <w:t>القيمة</w:t>
                    </w:r>
                  </w:p>
                </w:txbxContent>
              </v:textbox>
            </v:shape>
            <v:shape id="_s1191" o:spid="_x0000_s1053" type="#_x0000_t8" style="position:absolute;left:4949;top:5416;width:2011;height:888;flip:y;v-text-anchor:middle" o:dgmnodekind="0" fillcolor="#bbe0e3" strokeweight=".1297mm" insetpen="t">
              <v:textbox style="mso-next-textbox:#_s1191" inset="0,0,0,0">
                <w:txbxContent>
                  <w:p w:rsidR="005E34CA" w:rsidRDefault="005E34CA" w:rsidP="005E34CA">
                    <w:pPr>
                      <w:jc w:val="center"/>
                      <w:rPr>
                        <w:b/>
                        <w:bCs/>
                        <w:rtl/>
                        <w:lang w:bidi="ar-JO"/>
                      </w:rPr>
                    </w:pPr>
                    <w:r>
                      <w:rPr>
                        <w:rFonts w:hint="cs"/>
                        <w:b/>
                        <w:bCs/>
                        <w:sz w:val="17"/>
                        <w:szCs w:val="19"/>
                        <w:rtl/>
                        <w:lang w:bidi="ar-JO"/>
                      </w:rPr>
                      <w:t>التنظيم</w:t>
                    </w:r>
                  </w:p>
                  <w:p w:rsidR="005E34CA" w:rsidRDefault="005E34CA" w:rsidP="005E34CA">
                    <w:pPr>
                      <w:jc w:val="center"/>
                      <w:rPr>
                        <w:lang w:bidi="ar-JO"/>
                      </w:rPr>
                    </w:pPr>
                    <w:r>
                      <w:rPr>
                        <w:rFonts w:hint="cs"/>
                        <w:rtl/>
                        <w:lang w:bidi="ar-JO"/>
                      </w:rPr>
                      <w:t>القيمي</w:t>
                    </w:r>
                  </w:p>
                </w:txbxContent>
              </v:textbox>
            </v:shape>
            <v:shape id="_s1192" o:spid="_x0000_s1054" type="#_x0000_t8" style="position:absolute;left:4447;top:6304;width:3015;height:888;flip:y;v-text-anchor:middle" o:dgmnodekind="0" adj="3600" fillcolor="#bbe0e3" strokeweight=".1297mm" insetpen="t">
              <v:textbox style="mso-next-textbox:#_s1192" inset="0,0,0,0">
                <w:txbxContent>
                  <w:p w:rsidR="005E34CA" w:rsidRDefault="005E34CA" w:rsidP="005E34CA">
                    <w:pPr>
                      <w:jc w:val="center"/>
                      <w:rPr>
                        <w:sz w:val="35"/>
                        <w:szCs w:val="35"/>
                        <w:lang w:bidi="ar-JO"/>
                      </w:rPr>
                    </w:pPr>
                    <w:r>
                      <w:rPr>
                        <w:rFonts w:hint="cs"/>
                        <w:sz w:val="35"/>
                        <w:szCs w:val="35"/>
                        <w:rtl/>
                        <w:lang w:bidi="ar-JO"/>
                      </w:rPr>
                      <w:t>إعطاء القيمة</w:t>
                    </w:r>
                  </w:p>
                </w:txbxContent>
              </v:textbox>
            </v:shape>
            <v:shape id="_s1189" o:spid="_x0000_s1055" type="#_x0000_t8" style="position:absolute;left:3945;top:7192;width:4019;height:889;flip:y;v-text-anchor:middle" o:dgmnodekind="0" adj="2700" fillcolor="#bbe0e3" strokeweight=".1297mm" insetpen="t">
              <v:textbox style="mso-next-textbox:#_s1189" inset="0,0,0,0">
                <w:txbxContent>
                  <w:p w:rsidR="005E34CA" w:rsidRDefault="005E34CA" w:rsidP="005E34CA">
                    <w:pPr>
                      <w:rPr>
                        <w:sz w:val="35"/>
                        <w:szCs w:val="35"/>
                        <w:lang w:bidi="ar-JO"/>
                      </w:rPr>
                    </w:pPr>
                    <w:r>
                      <w:rPr>
                        <w:rFonts w:hint="cs"/>
                        <w:sz w:val="35"/>
                        <w:szCs w:val="35"/>
                        <w:rtl/>
                        <w:lang w:bidi="ar-JO"/>
                      </w:rPr>
                      <w:t xml:space="preserve">   الاستجابة</w:t>
                    </w:r>
                  </w:p>
                </w:txbxContent>
              </v:textbox>
            </v:shape>
            <v:shape id="_s1190" o:spid="_x0000_s1056" type="#_x0000_t8" style="position:absolute;left:3442;top:8081;width:5025;height:888;flip:y;v-text-anchor:middle" o:dgmnodekind="0" adj="2160" fillcolor="#bbe0e3" strokeweight=".1297mm" insetpen="t">
              <v:textbox style="mso-next-textbox:#_s1190" inset="0,0,0,0">
                <w:txbxContent>
                  <w:p w:rsidR="005E34CA" w:rsidRDefault="005E34CA" w:rsidP="005E34CA">
                    <w:pPr>
                      <w:rPr>
                        <w:sz w:val="35"/>
                        <w:szCs w:val="35"/>
                        <w:lang w:bidi="ar-JO"/>
                      </w:rPr>
                    </w:pPr>
                    <w:r>
                      <w:rPr>
                        <w:rFonts w:hint="cs"/>
                        <w:sz w:val="35"/>
                        <w:szCs w:val="35"/>
                        <w:rtl/>
                        <w:lang w:bidi="ar-JO"/>
                      </w:rPr>
                      <w:t xml:space="preserve">     الاستقبال</w:t>
                    </w:r>
                  </w:p>
                </w:txbxContent>
              </v:textbox>
            </v:shape>
            <w10:wrap anchorx="page"/>
          </v:group>
        </w:pict>
      </w:r>
      <w:r w:rsidR="005E34CA" w:rsidRPr="00E06E9D">
        <w:rPr>
          <w:rFonts w:asciiTheme="majorBidi" w:hAnsiTheme="majorBidi" w:cstheme="majorBidi"/>
          <w:sz w:val="28"/>
          <w:szCs w:val="28"/>
          <w:rtl/>
        </w:rPr>
        <w:t>قسم كراثوول ورفاقه هذا المجال إلى خمسة مستويات كتنظيم هرمي كما فعل بلوم، تبدأ بالسهل في قاعدة الهرم، وينتهي بالمعقد والصعب في قمته، كما يلي:</w:t>
      </w:r>
    </w:p>
    <w:p w:rsidR="005E34CA" w:rsidRPr="00E06E9D" w:rsidRDefault="005E34CA" w:rsidP="00E06E9D">
      <w:pPr>
        <w:numPr>
          <w:ilvl w:val="0"/>
          <w:numId w:val="23"/>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 xml:space="preserve">الاستقبال، </w:t>
      </w:r>
      <w:r w:rsidRPr="00E06E9D">
        <w:rPr>
          <w:rFonts w:asciiTheme="majorBidi" w:hAnsiTheme="majorBidi" w:cstheme="majorBidi"/>
          <w:sz w:val="28"/>
          <w:szCs w:val="28"/>
          <w:rtl/>
        </w:rPr>
        <w:t>ويشير هذا المستوى إلى شعور المتعلم بوجود بعض الظواهر والمثيرات، وإلى الرغبة في الانتباه إلى الشيء أو الموضوع، بحيث يصبح المتعلم مهتماً به، ويبدأ هذا المستوى من وقت يكون على المعلم أن يجذب انتباه المتعلم إلى مواقف يكون على المتعلم نفسه أن يولى اهتماماً بموضوعه المفضل، وفي هذا المستوى يثار المتعلم بمثير معين ف</w:t>
      </w:r>
      <w:r w:rsidRPr="00E06E9D">
        <w:rPr>
          <w:rFonts w:asciiTheme="majorBidi" w:hAnsiTheme="majorBidi" w:cstheme="majorBidi"/>
          <w:sz w:val="28"/>
          <w:szCs w:val="28"/>
          <w:rtl/>
          <w:lang w:bidi="ar-JO"/>
        </w:rPr>
        <w:t>يستجيب له</w:t>
      </w:r>
      <w:r w:rsidRPr="00E06E9D">
        <w:rPr>
          <w:rFonts w:asciiTheme="majorBidi" w:hAnsiTheme="majorBidi" w:cstheme="majorBidi"/>
          <w:sz w:val="28"/>
          <w:szCs w:val="28"/>
          <w:rtl/>
        </w:rPr>
        <w:t>، فمثلاً قضية عقوق الوالدين، فيكون المثير مشاهدة فيلماً يروى قصة عقوق وضرب وشتم وعدم تقديم الشراب والطعام للوالدين.</w:t>
      </w:r>
    </w:p>
    <w:p w:rsidR="005E34CA" w:rsidRPr="00E06E9D" w:rsidRDefault="005E34CA" w:rsidP="00E06E9D">
      <w:pPr>
        <w:spacing w:line="360" w:lineRule="auto"/>
        <w:ind w:firstLine="567"/>
        <w:jc w:val="lowKashida"/>
        <w:rPr>
          <w:rFonts w:asciiTheme="majorBidi" w:hAnsiTheme="majorBidi" w:cstheme="majorBidi"/>
          <w:bCs/>
          <w:sz w:val="28"/>
          <w:szCs w:val="28"/>
          <w:rtl/>
        </w:rPr>
      </w:pPr>
      <w:r w:rsidRPr="00E06E9D">
        <w:rPr>
          <w:rFonts w:asciiTheme="majorBidi" w:hAnsiTheme="majorBidi" w:cstheme="majorBidi"/>
          <w:bCs/>
          <w:sz w:val="28"/>
          <w:szCs w:val="28"/>
          <w:rtl/>
        </w:rPr>
        <w:t>أمثله على ذلك:</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يبدي المتعلم اهتماما نحو موضوع التلوث.</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يشاهد المتعلم فيلماً يصور عقوق الوالدين.</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يستمع المتعلم إلى قصة أصحاب القرية.</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 xml:space="preserve">أن يهتم بموقف بلال بن رباح عندما كان يعذبه أميّه في مكة. </w:t>
      </w:r>
    </w:p>
    <w:p w:rsidR="005E34CA" w:rsidRPr="00E06E9D" w:rsidRDefault="005E34CA" w:rsidP="00E06E9D">
      <w:pPr>
        <w:numPr>
          <w:ilvl w:val="0"/>
          <w:numId w:val="23"/>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الاستجابة</w:t>
      </w:r>
      <w:r w:rsidRPr="00E06E9D">
        <w:rPr>
          <w:rFonts w:asciiTheme="majorBidi" w:hAnsiTheme="majorBidi" w:cstheme="majorBidi"/>
          <w:sz w:val="28"/>
          <w:szCs w:val="28"/>
          <w:rtl/>
        </w:rPr>
        <w:t>، وهو مستوى الرضا والقبول أو الرفض والنفور، وتزداد الفعالية هنا عن المستوى السابق، فهو يفعل شيئاً إزاء الموضوع، أو يكون موقفاً حياله، فمثلاً في المستوى السابق تفاعل المتعلم لأحداث الفيلم ومتابعته أثناء العرض.</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bCs/>
          <w:sz w:val="28"/>
          <w:szCs w:val="28"/>
          <w:rtl/>
        </w:rPr>
        <w:t>أمثله على ذلك</w:t>
      </w:r>
      <w:r w:rsidRPr="00E06E9D">
        <w:rPr>
          <w:rFonts w:asciiTheme="majorBidi" w:hAnsiTheme="majorBidi" w:cstheme="majorBidi"/>
          <w:sz w:val="28"/>
          <w:szCs w:val="28"/>
          <w:rtl/>
        </w:rPr>
        <w:t xml:space="preserve">: </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tl/>
        </w:rPr>
      </w:pPr>
      <w:r w:rsidRPr="00E06E9D">
        <w:rPr>
          <w:rFonts w:asciiTheme="majorBidi" w:hAnsiTheme="majorBidi" w:cstheme="majorBidi"/>
          <w:sz w:val="28"/>
          <w:szCs w:val="28"/>
          <w:rtl/>
        </w:rPr>
        <w:t>أن يتفاعل المتعلم مع الفيلم المعروض، بحيث يظهر ذلك على ملامح وجهه وتعبيراته.</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يتحمل المتعلم مسئولية المحافظة على المسجد الذي يصلى به</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يوافق المتعلم على المشاركة في ندوة تدور حول الزواج العرفي.</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ينظف المتعلم ثيابه عند ذهابه للمسجد</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يشارك المتعلم في كتابه عبارات تحث على الأمانة.</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يرغب المتعلم في الإحسان إلى أقاربه</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يتطوع المتعلم في لجنة دعم الطالب الفقير</w:t>
      </w:r>
    </w:p>
    <w:p w:rsidR="005E34CA" w:rsidRPr="00E06E9D" w:rsidRDefault="005E34CA" w:rsidP="00E06E9D">
      <w:pPr>
        <w:numPr>
          <w:ilvl w:val="0"/>
          <w:numId w:val="23"/>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إعطاء القيمة</w:t>
      </w:r>
      <w:r w:rsidRPr="00E06E9D">
        <w:rPr>
          <w:rFonts w:asciiTheme="majorBidi" w:hAnsiTheme="majorBidi" w:cstheme="majorBidi"/>
          <w:sz w:val="28"/>
          <w:szCs w:val="28"/>
          <w:rtl/>
        </w:rPr>
        <w:t>، وذلك بإعطاء القيمة للشيء أو الظاهرة أو السلوك، حيث يرى المتعلم أن للموضوع قيمة، ويكون هذا بسبب تقدير المتعلم نفسه لهذه القيمة، ويتميز هذا المستوى بفعالية المتعلم في إطار قد يتعدى المطلوب منه في الدرس، وهذا المستوى هو الخطوة الأولى لنمو ضمير المتعلم وضبط سلوكه حسب القناعة.</w:t>
      </w:r>
    </w:p>
    <w:p w:rsidR="005E34CA" w:rsidRPr="00E06E9D" w:rsidRDefault="005E34CA" w:rsidP="00E06E9D">
      <w:pPr>
        <w:spacing w:line="360" w:lineRule="auto"/>
        <w:ind w:firstLine="567"/>
        <w:jc w:val="lowKashida"/>
        <w:rPr>
          <w:rFonts w:asciiTheme="majorBidi" w:hAnsiTheme="majorBidi" w:cstheme="majorBidi"/>
          <w:bCs/>
          <w:sz w:val="28"/>
          <w:szCs w:val="28"/>
          <w:rtl/>
        </w:rPr>
      </w:pPr>
      <w:r w:rsidRPr="00E06E9D">
        <w:rPr>
          <w:rFonts w:asciiTheme="majorBidi" w:hAnsiTheme="majorBidi" w:cstheme="majorBidi"/>
          <w:bCs/>
          <w:sz w:val="28"/>
          <w:szCs w:val="28"/>
          <w:rtl/>
        </w:rPr>
        <w:t>أمثله على ذلك:</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يثق المتعلم بقدرة الإسلام على حل مشكلاتنا.</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يتطوع المتعلم بالقيام بجمع تبرعات للفقراء.</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يقدر المتعلم جهود الشافعي في خدمة الفقه.</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يعتز المتعلم بجهود الإمام البخاري في خدمة الحديث.</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يدعو المتعلم إلى عبادة الله</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يكره المتعلم الظلم</w:t>
      </w:r>
    </w:p>
    <w:p w:rsidR="005E34CA" w:rsidRPr="00E06E9D" w:rsidRDefault="005E34CA" w:rsidP="00E06E9D">
      <w:pPr>
        <w:numPr>
          <w:ilvl w:val="0"/>
          <w:numId w:val="23"/>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التنظيم القيمي</w:t>
      </w:r>
      <w:r w:rsidRPr="00E06E9D">
        <w:rPr>
          <w:rFonts w:asciiTheme="majorBidi" w:hAnsiTheme="majorBidi" w:cstheme="majorBidi"/>
          <w:sz w:val="28"/>
          <w:szCs w:val="28"/>
          <w:rtl/>
        </w:rPr>
        <w:t>، وفي هذا المستوى يقدر المتعلم الموضوع تقديراً ذاتياً ينعكس بوضوح في سلوكه وتصرفاته عندما يثار هذا الموضوع، ليس في موقف واحد بل في مواقف متكررة وثابتة ومستمرة، ومن المعروف أن المتعلم يكتسب الكثير من القيم في تفاعلاته مع مجتمعه التعليمي، وعندما يصل إلى مستوى معين من النضج يبدأ في بناء نظام خاص به لهذه القيم، تترتب فيه قيمة، وينضج فيها السائد للسيطرة على السلوك من الأقل تأثيراً فيه، وهذا البناء لقيم جديدة، ولو كانت القيم المكتسبة متجانسة متوافقة داخلياً، وليس بينها تعارض، فإن ذلك يكون في المستقبل فلسفة للحياة، ولكن الواقع عكس ذلك، فقد تجعله قيمة ما حريصاً على الصلاة، ولكنه يسمح لنفسه الغش في العمل والبيع.</w:t>
      </w:r>
    </w:p>
    <w:p w:rsidR="005E34CA" w:rsidRPr="00E06E9D" w:rsidRDefault="005E34CA" w:rsidP="00E06E9D">
      <w:pPr>
        <w:spacing w:line="360" w:lineRule="auto"/>
        <w:ind w:firstLine="567"/>
        <w:jc w:val="lowKashida"/>
        <w:rPr>
          <w:rFonts w:asciiTheme="majorBidi" w:hAnsiTheme="majorBidi" w:cstheme="majorBidi"/>
          <w:bCs/>
          <w:sz w:val="28"/>
          <w:szCs w:val="28"/>
          <w:rtl/>
        </w:rPr>
      </w:pPr>
      <w:r w:rsidRPr="00E06E9D">
        <w:rPr>
          <w:rFonts w:asciiTheme="majorBidi" w:hAnsiTheme="majorBidi" w:cstheme="majorBidi"/>
          <w:bCs/>
          <w:sz w:val="28"/>
          <w:szCs w:val="28"/>
          <w:rtl/>
        </w:rPr>
        <w:t>أمثله على ذلك:</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يتبنى المتعلم القيم الإسلامية</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يوازن المتعلم بين العلم والعمل</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يخطط المتعلم لحل مشكلات الفقر في الأردن</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ينظم المتعلم ندوة تدور حول النظرية والتطبيق في التربية الإسلامية.</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يصدر أحكاماً على سلوك المنافقين</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يثبت المتعلم نصرته للمسلمين في موقفين من أصل أربعة.</w:t>
      </w:r>
    </w:p>
    <w:p w:rsidR="005E34CA" w:rsidRPr="00E06E9D" w:rsidRDefault="005E34CA" w:rsidP="00E06E9D">
      <w:pPr>
        <w:numPr>
          <w:ilvl w:val="0"/>
          <w:numId w:val="23"/>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تمثل القيمة</w:t>
      </w:r>
      <w:r w:rsidRPr="00E06E9D">
        <w:rPr>
          <w:rFonts w:asciiTheme="majorBidi" w:hAnsiTheme="majorBidi" w:cstheme="majorBidi"/>
          <w:sz w:val="28"/>
          <w:szCs w:val="28"/>
          <w:rtl/>
        </w:rPr>
        <w:t>، وهنا يصل المتعلم إلى قمة السلم الوجداني، فيسلك سلوكاً ثابتاً في جميع المواقف، لا يزعزع ولا يضعف مهما كانت التضحيات، ويكون كلامه وأمنياته مطابقة تماماً لسلوكياته وأفعاله، بحيث تكون له فلسفة الحياة، حيث تندمج الميول والأفكار والمعتقدات والاتجاهات معاً لتشكل أسلوب للحياة.</w:t>
      </w:r>
    </w:p>
    <w:p w:rsidR="005E34CA" w:rsidRPr="00E06E9D" w:rsidRDefault="005E34CA" w:rsidP="00E06E9D">
      <w:pPr>
        <w:spacing w:line="360" w:lineRule="auto"/>
        <w:ind w:firstLine="567"/>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lang w:bidi="ar-JO"/>
        </w:rPr>
        <w:t>أمثله على هذا المستوى:</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يؤمن المتعلم بالله وملائكته وكتبه ورسله واليوم الآخر.</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يعتز المتعلم بدور المسلمين في تطوير على الرياضيات</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يشكل المتعلم في نصرته للمسلمين في جميع المواقف</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يلتزم المتعلم ببر الوالدين في حياته</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يتمثل المتعلم الصدق في أقواله وأفعاله</w:t>
      </w:r>
    </w:p>
    <w:p w:rsidR="005E34CA" w:rsidRPr="00E06E9D" w:rsidRDefault="005E34CA" w:rsidP="00E06E9D">
      <w:pPr>
        <w:numPr>
          <w:ilvl w:val="0"/>
          <w:numId w:val="18"/>
        </w:numPr>
        <w:spacing w:after="0" w:line="360" w:lineRule="auto"/>
        <w:ind w:left="786" w:right="0" w:hanging="219"/>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يصبر المتعلم على المصائب والابتلاءات</w:t>
      </w:r>
      <w:r w:rsidR="00E06E9D" w:rsidRPr="00E06E9D">
        <w:rPr>
          <w:rFonts w:asciiTheme="majorBidi" w:hAnsiTheme="majorBidi" w:cstheme="majorBidi"/>
          <w:sz w:val="28"/>
          <w:szCs w:val="28"/>
          <w:rtl/>
          <w:lang w:bidi="ar-JO"/>
        </w:rPr>
        <w:t>.</w:t>
      </w:r>
    </w:p>
    <w:p w:rsidR="005E34CA" w:rsidRPr="00E06E9D" w:rsidRDefault="005E34CA" w:rsidP="00E06E9D">
      <w:pPr>
        <w:tabs>
          <w:tab w:val="left" w:pos="4588"/>
        </w:tabs>
        <w:spacing w:line="360" w:lineRule="auto"/>
        <w:ind w:firstLine="567"/>
        <w:jc w:val="lowKashida"/>
        <w:rPr>
          <w:rFonts w:asciiTheme="majorBidi" w:hAnsiTheme="majorBidi" w:cstheme="majorBidi"/>
          <w:sz w:val="28"/>
          <w:szCs w:val="28"/>
          <w:rtl/>
          <w:lang w:bidi="ar-JO"/>
        </w:rPr>
      </w:pP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ومما تقدم، أود تسجيل بعض الملاحظات على هذا المجال:</w:t>
      </w:r>
    </w:p>
    <w:p w:rsidR="005E34CA" w:rsidRPr="00E06E9D" w:rsidRDefault="005E34CA" w:rsidP="00E06E9D">
      <w:pPr>
        <w:numPr>
          <w:ilvl w:val="0"/>
          <w:numId w:val="24"/>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أن مبدأ تنظيم هذا المجال هو التبني الداخلي الذاتي، فعلى المستوى الأدنى نجد أقل قدر من المشاركة والالتزام، وعلى المستوى الأعلى نجد أن القيم والاتجاهات تنشر بها شخصية الفرد وتتحكم في أخلاقياته.</w:t>
      </w:r>
    </w:p>
    <w:p w:rsidR="005E34CA" w:rsidRPr="00E06E9D" w:rsidRDefault="005E34CA" w:rsidP="00E06E9D">
      <w:pPr>
        <w:numPr>
          <w:ilvl w:val="0"/>
          <w:numId w:val="24"/>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أن الميول والاهتمامات تندرج تحت المستوى الثاني</w:t>
      </w:r>
    </w:p>
    <w:p w:rsidR="005E34CA" w:rsidRPr="00E06E9D" w:rsidRDefault="005E34CA" w:rsidP="00E06E9D">
      <w:pPr>
        <w:numPr>
          <w:ilvl w:val="0"/>
          <w:numId w:val="24"/>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أن الاتجاهات والمعتقدات والتقديرات تندرج تحت المستوى الثالث</w:t>
      </w:r>
    </w:p>
    <w:p w:rsidR="005E34CA" w:rsidRPr="00E06E9D" w:rsidRDefault="005E34CA" w:rsidP="00E06E9D">
      <w:pPr>
        <w:numPr>
          <w:ilvl w:val="0"/>
          <w:numId w:val="24"/>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أن تكوين الميول تندرج تحت المستوى الرابع.</w:t>
      </w:r>
    </w:p>
    <w:p w:rsidR="005E34CA" w:rsidRPr="00E06E9D" w:rsidRDefault="005E34CA" w:rsidP="00E06E9D">
      <w:pPr>
        <w:numPr>
          <w:ilvl w:val="0"/>
          <w:numId w:val="24"/>
        </w:numPr>
        <w:tabs>
          <w:tab w:val="clear" w:pos="360"/>
          <w:tab w:val="num" w:pos="966"/>
        </w:tabs>
        <w:spacing w:after="0" w:line="360" w:lineRule="auto"/>
        <w:ind w:left="966" w:right="0" w:hanging="399"/>
        <w:jc w:val="lowKashida"/>
        <w:rPr>
          <w:rFonts w:asciiTheme="majorBidi" w:hAnsiTheme="majorBidi" w:cstheme="majorBidi"/>
          <w:sz w:val="28"/>
          <w:szCs w:val="28"/>
        </w:rPr>
      </w:pPr>
      <w:r w:rsidRPr="00E06E9D">
        <w:rPr>
          <w:rFonts w:asciiTheme="majorBidi" w:hAnsiTheme="majorBidi" w:cstheme="majorBidi"/>
          <w:sz w:val="28"/>
          <w:szCs w:val="28"/>
          <w:rtl/>
          <w:lang w:bidi="ar-JO"/>
        </w:rPr>
        <w:t>اندماج المعتقدات والميول.....في المستوى الخامس</w:t>
      </w:r>
    </w:p>
    <w:p w:rsidR="005E34CA" w:rsidRPr="00E06E9D" w:rsidRDefault="005E34CA" w:rsidP="00E06E9D">
      <w:pPr>
        <w:spacing w:line="360" w:lineRule="auto"/>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lang w:bidi="ar-JO"/>
        </w:rPr>
        <w:t>المجال الثالث: النفس حركية-الأدائية-المهارية.</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وهو مجال مهاري حركي يتصل بتنمية الجوانب الجسمية الحركية والتنسيق بين الحركات، والمهارة سلوك يستطيع المتعلم أداءه بيسر وسهولة لأنه يتكرر في حياته، وقد يكون هذا السلوك أداء عملياً بالجسم كالسباحة أو بالأيدي كالطباعة أو بالأرجل كضرب كرة قدم أو عقلياً كاستخدام معجم لاستخراج كلمة</w:t>
      </w:r>
      <w:r w:rsidR="00E06E9D" w:rsidRPr="00E06E9D">
        <w:rPr>
          <w:rFonts w:asciiTheme="majorBidi" w:hAnsiTheme="majorBidi" w:cstheme="majorBidi"/>
          <w:sz w:val="28"/>
          <w:szCs w:val="28"/>
          <w:rtl/>
          <w:lang w:bidi="ar-JO"/>
        </w:rPr>
        <w:t>.</w:t>
      </w:r>
    </w:p>
    <w:p w:rsidR="005E34CA" w:rsidRPr="00E06E9D" w:rsidRDefault="005E34CA" w:rsidP="00E06E9D">
      <w:pPr>
        <w:spacing w:line="360" w:lineRule="auto"/>
        <w:ind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والأهداف التعليمية في هذا المجال تصاحب الخصائص المعرفية والوجدانية، لكن الخصائص النفس حركية تغلب على استجابات المتعلمين، ويتطلب تحقيق الهدف وقتاً وجهداً منظماً، كما يتطلب تعاوناً بين أعضاء الجسم، وقد جرت عدة محاولات لتصنيف هذا المجال مثل تصنيف كبلر ورفاقه.</w:t>
      </w:r>
    </w:p>
    <w:p w:rsidR="005E34CA" w:rsidRPr="00E06E9D" w:rsidRDefault="005E34CA" w:rsidP="00E06E9D">
      <w:pPr>
        <w:numPr>
          <w:ilvl w:val="0"/>
          <w:numId w:val="2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الملاحظة</w:t>
      </w:r>
      <w:r w:rsidRPr="00E06E9D">
        <w:rPr>
          <w:rFonts w:asciiTheme="majorBidi" w:hAnsiTheme="majorBidi" w:cstheme="majorBidi"/>
          <w:sz w:val="28"/>
          <w:szCs w:val="28"/>
          <w:rtl/>
          <w:lang w:bidi="ar-JO"/>
        </w:rPr>
        <w:t>، ويقصد بذلك ملاحظة المتعلم للأداء النموذجي من خلال المشاهدة، كي يقوم بتقليده، ولذا يتطلب أن يكون عند المتعلم القدرة على الوعي لما يدور حوله بدقة وتفصيل أثناء عمل شيء ما.</w:t>
      </w:r>
    </w:p>
    <w:p w:rsidR="005E34CA" w:rsidRPr="00E06E9D" w:rsidRDefault="005E34CA" w:rsidP="00E06E9D">
      <w:pPr>
        <w:spacing w:line="360" w:lineRule="auto"/>
        <w:ind w:firstLine="567"/>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lang w:bidi="ar-JO"/>
        </w:rPr>
        <w:t>أمثله على ذلك:</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يلاحظ المتعلم موضع اللسان وهيئته عند تلاوة سورة الضحى</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يتابع المتعلم حركات الصلاة التي يقوم بها المعلم.</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يحدد الأعضاء التي يسجد عليها في الصلاة.</w:t>
      </w:r>
    </w:p>
    <w:p w:rsidR="005E34CA" w:rsidRPr="00E06E9D" w:rsidRDefault="005E34CA" w:rsidP="00E06E9D">
      <w:pPr>
        <w:numPr>
          <w:ilvl w:val="0"/>
          <w:numId w:val="2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 xml:space="preserve">التقليد، </w:t>
      </w:r>
      <w:r w:rsidRPr="00E06E9D">
        <w:rPr>
          <w:rFonts w:asciiTheme="majorBidi" w:hAnsiTheme="majorBidi" w:cstheme="majorBidi"/>
          <w:sz w:val="28"/>
          <w:szCs w:val="28"/>
          <w:rtl/>
          <w:lang w:bidi="ar-JO"/>
        </w:rPr>
        <w:t>وذلك بمحاولة المتعلم تقليد النموذج الذي لاحظه، وهذا التقليد يكون كلياً أو جزئياً، وربما تكون الحركات غير دقيقة، ويتلقى التغذية الراجعة من المعلم للوصول إلى التقليد الحرفي، ولذلك تكثر الأخطاء في هذا المستوى، وتؤدي المهارة بصعوبة، إذ تستغرق وقتاً طويلاً، وجهداً كبيراً.</w:t>
      </w:r>
    </w:p>
    <w:p w:rsidR="005E34CA" w:rsidRPr="00E06E9D" w:rsidRDefault="005E34CA" w:rsidP="00E06E9D">
      <w:pPr>
        <w:spacing w:line="360" w:lineRule="auto"/>
        <w:ind w:firstLine="567"/>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lang w:bidi="ar-JO"/>
        </w:rPr>
        <w:t>أمثله على ذلك:</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tl/>
          <w:lang w:bidi="ar-JO"/>
        </w:rPr>
      </w:pPr>
      <w:r w:rsidRPr="00E06E9D">
        <w:rPr>
          <w:rFonts w:asciiTheme="majorBidi" w:hAnsiTheme="majorBidi" w:cstheme="majorBidi"/>
          <w:sz w:val="28"/>
          <w:szCs w:val="28"/>
          <w:rtl/>
          <w:lang w:bidi="ar-JO"/>
        </w:rPr>
        <w:t>أن يحاكي المتعلم المعلم في تلاوة سورة الضحى</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يعيد المتعلم عمل المعلم في خطوات الوضوء</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يقلد المتعلم المعلم في صلاة الجنازة</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يتبع المتعلم خطوات تعلمه في المسح على الخفين.</w:t>
      </w:r>
    </w:p>
    <w:p w:rsidR="005E34CA" w:rsidRPr="00E06E9D" w:rsidRDefault="005E34CA" w:rsidP="00E06E9D">
      <w:pPr>
        <w:numPr>
          <w:ilvl w:val="0"/>
          <w:numId w:val="2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التجريب</w:t>
      </w:r>
      <w:r w:rsidRPr="00E06E9D">
        <w:rPr>
          <w:rFonts w:asciiTheme="majorBidi" w:hAnsiTheme="majorBidi" w:cstheme="majorBidi"/>
          <w:sz w:val="28"/>
          <w:szCs w:val="28"/>
          <w:rtl/>
          <w:lang w:bidi="ar-JO"/>
        </w:rPr>
        <w:t>، وهنا يقل إشراف المعلم على المتعلم، فيجرب المعلم أداء المهارة مع تنفيذ توجيهات المعلم وتعليماته، وفي هذا المستوى يؤدي المتعلم المهارة بأخطاء، ولكنها أقل من المستوى السابق، كما أن أداءه يتسم بالبطء، غير أنه هنا يؤديها أسرع من تأديتها في المستوى السابق، ولذلك فإن الأداء، كما أن المتعلم يتمتع بالأداء بالثقة التامة بالنفس والحرية.</w:t>
      </w:r>
    </w:p>
    <w:p w:rsidR="005E34CA" w:rsidRPr="00E06E9D" w:rsidRDefault="005E34CA" w:rsidP="00E06E9D">
      <w:pPr>
        <w:spacing w:line="360" w:lineRule="auto"/>
        <w:ind w:firstLine="567"/>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lang w:bidi="ar-JO"/>
        </w:rPr>
        <w:t>أمثله على ذلك:</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يصنع المتعلم بدقة وسهولة مجسماً للكعبة المشرفة</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يرسم المتعلم شكلاً لمخرج حرف الفاء</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يصحح المتعلم قراءة زميله لنص الحديث الشريف بدقة.</w:t>
      </w:r>
    </w:p>
    <w:p w:rsidR="005E34CA" w:rsidRPr="00E06E9D" w:rsidRDefault="005E34CA" w:rsidP="00E06E9D">
      <w:pPr>
        <w:numPr>
          <w:ilvl w:val="0"/>
          <w:numId w:val="18"/>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lang w:bidi="ar-JO"/>
        </w:rPr>
        <w:t>أن يؤدي المتعلم صلاة الجنازة بدقة وسهولة.</w:t>
      </w:r>
    </w:p>
    <w:p w:rsidR="005E34CA" w:rsidRPr="00E06E9D" w:rsidRDefault="005E34CA" w:rsidP="00E06E9D">
      <w:pPr>
        <w:spacing w:line="360" w:lineRule="auto"/>
        <w:jc w:val="lowKashida"/>
        <w:rPr>
          <w:rFonts w:asciiTheme="majorBidi" w:hAnsiTheme="majorBidi" w:cstheme="majorBidi"/>
          <w:sz w:val="28"/>
          <w:szCs w:val="28"/>
        </w:rPr>
      </w:pPr>
    </w:p>
    <w:p w:rsidR="005E34CA" w:rsidRPr="00E06E9D" w:rsidRDefault="005E34CA" w:rsidP="00E06E9D">
      <w:pPr>
        <w:numPr>
          <w:ilvl w:val="0"/>
          <w:numId w:val="2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lang w:bidi="ar-JO"/>
        </w:rPr>
        <w:t>الممارسة</w:t>
      </w:r>
      <w:r w:rsidRPr="00E06E9D">
        <w:rPr>
          <w:rFonts w:asciiTheme="majorBidi" w:hAnsiTheme="majorBidi" w:cstheme="majorBidi"/>
          <w:sz w:val="28"/>
          <w:szCs w:val="28"/>
          <w:rtl/>
          <w:lang w:bidi="ar-JO"/>
        </w:rPr>
        <w:t>، وهنا يرفع المعلم إشرافه عن الطالب، ويزاول المتعلم أداء المهارة بنفسه بأخطاء قليلة، وسرعة معقولة، وهنا يبدأ تكوين المهارة.</w:t>
      </w:r>
    </w:p>
    <w:p w:rsidR="005E34CA" w:rsidRPr="00E06E9D" w:rsidRDefault="005E34CA" w:rsidP="00E06E9D">
      <w:pPr>
        <w:spacing w:line="360" w:lineRule="auto"/>
        <w:ind w:firstLine="567"/>
        <w:jc w:val="lowKashida"/>
        <w:rPr>
          <w:rFonts w:asciiTheme="majorBidi" w:hAnsiTheme="majorBidi" w:cstheme="majorBidi"/>
          <w:bCs/>
          <w:sz w:val="28"/>
          <w:szCs w:val="28"/>
          <w:rtl/>
          <w:lang w:bidi="ar-JO"/>
        </w:rPr>
      </w:pPr>
      <w:r w:rsidRPr="00E06E9D">
        <w:rPr>
          <w:rFonts w:asciiTheme="majorBidi" w:hAnsiTheme="majorBidi" w:cstheme="majorBidi"/>
          <w:bCs/>
          <w:sz w:val="28"/>
          <w:szCs w:val="28"/>
          <w:rtl/>
        </w:rPr>
        <w:t>أمثلة على ذلك:</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يقرأ المتعلم سورة الضحى على ألا تزيد أخطاؤه على ثلاثة أخطاء</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يعمل المتعلم مجسماً لجبل أحد دون إشراف المعلم</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 xml:space="preserve">أن يطبق المتعلم أحكام النون الساكنة في تلاوته </w:t>
      </w:r>
    </w:p>
    <w:p w:rsidR="005E34CA" w:rsidRPr="00E06E9D" w:rsidRDefault="005E34CA" w:rsidP="00E06E9D">
      <w:pPr>
        <w:numPr>
          <w:ilvl w:val="0"/>
          <w:numId w:val="2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الإتقان</w:t>
      </w:r>
      <w:r w:rsidRPr="00E06E9D">
        <w:rPr>
          <w:rFonts w:asciiTheme="majorBidi" w:hAnsiTheme="majorBidi" w:cstheme="majorBidi"/>
          <w:sz w:val="28"/>
          <w:szCs w:val="28"/>
          <w:rtl/>
        </w:rPr>
        <w:t>، ويتصف عمل وأداء المتعلم بالسرعة والإتقان والسهولة، وتقل الأخطاء عنها في المستوى السابق.</w:t>
      </w:r>
    </w:p>
    <w:p w:rsidR="005E34CA" w:rsidRPr="00E06E9D" w:rsidRDefault="005E34CA" w:rsidP="00E06E9D">
      <w:pPr>
        <w:spacing w:line="360" w:lineRule="auto"/>
        <w:ind w:firstLine="567"/>
        <w:jc w:val="lowKashida"/>
        <w:rPr>
          <w:rFonts w:asciiTheme="majorBidi" w:hAnsiTheme="majorBidi" w:cstheme="majorBidi"/>
          <w:bCs/>
          <w:sz w:val="28"/>
          <w:szCs w:val="28"/>
          <w:rtl/>
        </w:rPr>
      </w:pPr>
      <w:r w:rsidRPr="00E06E9D">
        <w:rPr>
          <w:rFonts w:asciiTheme="majorBidi" w:hAnsiTheme="majorBidi" w:cstheme="majorBidi"/>
          <w:bCs/>
          <w:sz w:val="28"/>
          <w:szCs w:val="28"/>
          <w:rtl/>
        </w:rPr>
        <w:t>ومن الأمثلة على ذلك:</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sz w:val="28"/>
          <w:szCs w:val="28"/>
          <w:rtl/>
        </w:rPr>
        <w:t xml:space="preserve">أن يتلو المتعلم سورة الضحى تلاوة صحيحة دون أخطاء </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يؤدي المتعلم صلاة الجنازة دون أخطاء.</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يجيد المتعلم تطبيق أحكام النون الساكنة في التلاوة.</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يستطيع المتعلم إخراج مقدار الزكاة من ألف دينار بكل كفاءة.</w:t>
      </w:r>
    </w:p>
    <w:p w:rsidR="005E34CA" w:rsidRPr="00E06E9D" w:rsidRDefault="005E34CA" w:rsidP="00E06E9D">
      <w:pPr>
        <w:numPr>
          <w:ilvl w:val="0"/>
          <w:numId w:val="26"/>
        </w:numPr>
        <w:tabs>
          <w:tab w:val="clear" w:pos="360"/>
          <w:tab w:val="num" w:pos="966"/>
        </w:tabs>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bCs/>
          <w:sz w:val="28"/>
          <w:szCs w:val="28"/>
          <w:rtl/>
        </w:rPr>
        <w:t>الإبداع</w:t>
      </w:r>
      <w:r w:rsidRPr="00E06E9D">
        <w:rPr>
          <w:rFonts w:asciiTheme="majorBidi" w:hAnsiTheme="majorBidi" w:cstheme="majorBidi"/>
          <w:sz w:val="28"/>
          <w:szCs w:val="28"/>
          <w:rtl/>
        </w:rPr>
        <w:t>، ويعني قدرة المتعلم على الإتيان بالشيء جديد غير مألوف يتسم بالإبداع.</w:t>
      </w:r>
    </w:p>
    <w:p w:rsidR="005E34CA" w:rsidRPr="00E06E9D" w:rsidRDefault="005E34CA" w:rsidP="00E06E9D">
      <w:pPr>
        <w:spacing w:line="360" w:lineRule="auto"/>
        <w:ind w:firstLine="567"/>
        <w:jc w:val="lowKashida"/>
        <w:rPr>
          <w:rFonts w:asciiTheme="majorBidi" w:hAnsiTheme="majorBidi" w:cstheme="majorBidi"/>
          <w:sz w:val="28"/>
          <w:szCs w:val="28"/>
          <w:rtl/>
        </w:rPr>
      </w:pPr>
      <w:r w:rsidRPr="00E06E9D">
        <w:rPr>
          <w:rFonts w:asciiTheme="majorBidi" w:hAnsiTheme="majorBidi" w:cstheme="majorBidi"/>
          <w:bCs/>
          <w:sz w:val="28"/>
          <w:szCs w:val="28"/>
          <w:rtl/>
        </w:rPr>
        <w:t>ومن الأمثلة على ذلك</w:t>
      </w:r>
      <w:r w:rsidRPr="00E06E9D">
        <w:rPr>
          <w:rFonts w:asciiTheme="majorBidi" w:hAnsiTheme="majorBidi" w:cstheme="majorBidi"/>
          <w:sz w:val="28"/>
          <w:szCs w:val="28"/>
          <w:rtl/>
        </w:rPr>
        <w:t>:</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tl/>
        </w:rPr>
      </w:pPr>
      <w:r w:rsidRPr="00E06E9D">
        <w:rPr>
          <w:rFonts w:asciiTheme="majorBidi" w:hAnsiTheme="majorBidi" w:cstheme="majorBidi"/>
          <w:sz w:val="28"/>
          <w:szCs w:val="28"/>
          <w:rtl/>
        </w:rPr>
        <w:t>أن يبدع المتعلم جدولاً لتوزيع الميراث</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يصمم المتعلم لوحة لآية من القرآن بخط الثلث</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 xml:space="preserve">أن يبتكر المتعلم وسيلة تعليمية تسهل تلاوة القرآن </w:t>
      </w:r>
    </w:p>
    <w:p w:rsidR="005E34CA" w:rsidRPr="00E06E9D" w:rsidRDefault="005E34CA" w:rsidP="00E06E9D">
      <w:pPr>
        <w:numPr>
          <w:ilvl w:val="0"/>
          <w:numId w:val="27"/>
        </w:numPr>
        <w:spacing w:after="0" w:line="360" w:lineRule="auto"/>
        <w:ind w:left="0" w:right="0" w:firstLine="567"/>
        <w:jc w:val="lowKashida"/>
        <w:rPr>
          <w:rFonts w:asciiTheme="majorBidi" w:hAnsiTheme="majorBidi" w:cstheme="majorBidi"/>
          <w:sz w:val="28"/>
          <w:szCs w:val="28"/>
        </w:rPr>
      </w:pPr>
      <w:r w:rsidRPr="00E06E9D">
        <w:rPr>
          <w:rFonts w:asciiTheme="majorBidi" w:hAnsiTheme="majorBidi" w:cstheme="majorBidi"/>
          <w:sz w:val="28"/>
          <w:szCs w:val="28"/>
          <w:rtl/>
        </w:rPr>
        <w:t>أن يؤدي المتعلم حركة رياضية غير مألوفة</w:t>
      </w:r>
    </w:p>
    <w:p w:rsidR="005E34CA" w:rsidRPr="00E06E9D" w:rsidRDefault="005E34CA" w:rsidP="00E06E9D">
      <w:pPr>
        <w:spacing w:line="360" w:lineRule="auto"/>
        <w:rPr>
          <w:rFonts w:asciiTheme="majorBidi" w:hAnsiTheme="majorBidi" w:cstheme="majorBidi"/>
          <w:b/>
          <w:bCs/>
          <w:sz w:val="28"/>
          <w:szCs w:val="28"/>
        </w:rPr>
      </w:pPr>
    </w:p>
    <w:sectPr w:rsidR="005E34CA" w:rsidRPr="00E06E9D" w:rsidSect="00DA3AB5">
      <w:head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CAE" w:rsidRDefault="00422CAE" w:rsidP="00674BFE">
      <w:pPr>
        <w:spacing w:after="0" w:line="240" w:lineRule="auto"/>
      </w:pPr>
      <w:r>
        <w:separator/>
      </w:r>
    </w:p>
  </w:endnote>
  <w:endnote w:type="continuationSeparator" w:id="1">
    <w:p w:rsidR="00422CAE" w:rsidRDefault="00422CAE" w:rsidP="00674B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CAE" w:rsidRDefault="00422CAE" w:rsidP="00674BFE">
      <w:pPr>
        <w:spacing w:after="0" w:line="240" w:lineRule="auto"/>
      </w:pPr>
      <w:r>
        <w:separator/>
      </w:r>
    </w:p>
  </w:footnote>
  <w:footnote w:type="continuationSeparator" w:id="1">
    <w:p w:rsidR="00422CAE" w:rsidRDefault="00422CAE" w:rsidP="00674B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4BFE" w:rsidRPr="00E841C8" w:rsidRDefault="00674BFE" w:rsidP="00674BFE">
    <w:pPr>
      <w:pStyle w:val="a3"/>
      <w:jc w:val="center"/>
      <w:rPr>
        <w:b/>
        <w:bCs/>
        <w:sz w:val="28"/>
        <w:szCs w:val="28"/>
        <w:lang w:bidi="ar-JO"/>
      </w:rPr>
    </w:pPr>
    <w:r w:rsidRPr="00E841C8">
      <w:rPr>
        <w:rFonts w:hint="cs"/>
        <w:b/>
        <w:bCs/>
        <w:sz w:val="28"/>
        <w:szCs w:val="28"/>
        <w:rtl/>
        <w:lang w:bidi="ar-JO"/>
      </w:rPr>
      <w:t>تخطيط مناهج العلوم الإسلامية وتطويرها......جامعة طيبة......الدكتور ابراهيم الزعبي</w:t>
    </w:r>
  </w:p>
  <w:p w:rsidR="00674BFE" w:rsidRPr="00674BFE" w:rsidRDefault="00674BFE" w:rsidP="00674BFE">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00B6D"/>
    <w:multiLevelType w:val="hybridMultilevel"/>
    <w:tmpl w:val="FD5AF056"/>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
    <w:nsid w:val="0A7A154F"/>
    <w:multiLevelType w:val="hybridMultilevel"/>
    <w:tmpl w:val="6952D6DA"/>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
    <w:nsid w:val="105B392F"/>
    <w:multiLevelType w:val="hybridMultilevel"/>
    <w:tmpl w:val="BF584E9E"/>
    <w:lvl w:ilvl="0" w:tplc="8204384A">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D273FE"/>
    <w:multiLevelType w:val="hybridMultilevel"/>
    <w:tmpl w:val="C002A9BC"/>
    <w:lvl w:ilvl="0" w:tplc="04BAA5E4">
      <w:numFmt w:val="bullet"/>
      <w:lvlText w:val="-"/>
      <w:lvlJc w:val="left"/>
      <w:pPr>
        <w:ind w:left="720" w:hanging="360"/>
      </w:pPr>
      <w:rPr>
        <w:rFonts w:ascii="Arial" w:eastAsiaTheme="minorEastAsia"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244A4F"/>
    <w:multiLevelType w:val="hybridMultilevel"/>
    <w:tmpl w:val="D6A2B896"/>
    <w:lvl w:ilvl="0" w:tplc="0409000F">
      <w:start w:val="1"/>
      <w:numFmt w:val="decimal"/>
      <w:lvlText w:val="%1."/>
      <w:lvlJc w:val="left"/>
      <w:pPr>
        <w:tabs>
          <w:tab w:val="num" w:pos="720"/>
        </w:tabs>
        <w:ind w:left="720" w:right="720" w:hanging="360"/>
      </w:p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5">
    <w:nsid w:val="1E5841C1"/>
    <w:multiLevelType w:val="hybridMultilevel"/>
    <w:tmpl w:val="9038456C"/>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6">
    <w:nsid w:val="200E6CA9"/>
    <w:multiLevelType w:val="hybridMultilevel"/>
    <w:tmpl w:val="735AA376"/>
    <w:lvl w:ilvl="0" w:tplc="7A3CDCE8">
      <w:start w:val="1"/>
      <w:numFmt w:val="decimal"/>
      <w:lvlText w:val="%1."/>
      <w:lvlJc w:val="left"/>
      <w:pPr>
        <w:tabs>
          <w:tab w:val="num" w:pos="360"/>
        </w:tabs>
        <w:ind w:left="360" w:right="360" w:hanging="360"/>
      </w:pPr>
      <w:rPr>
        <w:lang w:bidi="ar-JO"/>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7">
    <w:nsid w:val="22153C64"/>
    <w:multiLevelType w:val="hybridMultilevel"/>
    <w:tmpl w:val="B7386E5E"/>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8">
    <w:nsid w:val="26182051"/>
    <w:multiLevelType w:val="hybridMultilevel"/>
    <w:tmpl w:val="1A9E7026"/>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9">
    <w:nsid w:val="29096F75"/>
    <w:multiLevelType w:val="hybridMultilevel"/>
    <w:tmpl w:val="A198D870"/>
    <w:lvl w:ilvl="0" w:tplc="14486BCA">
      <w:start w:val="5"/>
      <w:numFmt w:val="bullet"/>
      <w:lvlText w:val="-"/>
      <w:lvlJc w:val="left"/>
      <w:pPr>
        <w:tabs>
          <w:tab w:val="num" w:pos="810"/>
        </w:tabs>
        <w:ind w:left="810" w:right="810" w:hanging="360"/>
      </w:pPr>
      <w:rPr>
        <w:rFonts w:ascii="Times New Roman" w:eastAsia="Times New Roman" w:hAnsi="Times New Roman" w:cs="Times New Roman" w:hint="default"/>
      </w:rPr>
    </w:lvl>
    <w:lvl w:ilvl="1" w:tplc="04090003" w:tentative="1">
      <w:start w:val="1"/>
      <w:numFmt w:val="bullet"/>
      <w:lvlText w:val="o"/>
      <w:lvlJc w:val="left"/>
      <w:pPr>
        <w:tabs>
          <w:tab w:val="num" w:pos="1530"/>
        </w:tabs>
        <w:ind w:left="1530" w:right="1530" w:hanging="360"/>
      </w:pPr>
      <w:rPr>
        <w:rFonts w:ascii="Courier New" w:hAnsi="Courier New" w:cs="Courier New" w:hint="default"/>
      </w:rPr>
    </w:lvl>
    <w:lvl w:ilvl="2" w:tplc="04090005" w:tentative="1">
      <w:start w:val="1"/>
      <w:numFmt w:val="bullet"/>
      <w:lvlText w:val=""/>
      <w:lvlJc w:val="left"/>
      <w:pPr>
        <w:tabs>
          <w:tab w:val="num" w:pos="2250"/>
        </w:tabs>
        <w:ind w:left="2250" w:right="2250" w:hanging="360"/>
      </w:pPr>
      <w:rPr>
        <w:rFonts w:ascii="Wingdings" w:hAnsi="Wingdings" w:hint="default"/>
      </w:rPr>
    </w:lvl>
    <w:lvl w:ilvl="3" w:tplc="04090001" w:tentative="1">
      <w:start w:val="1"/>
      <w:numFmt w:val="bullet"/>
      <w:lvlText w:val=""/>
      <w:lvlJc w:val="left"/>
      <w:pPr>
        <w:tabs>
          <w:tab w:val="num" w:pos="2970"/>
        </w:tabs>
        <w:ind w:left="2970" w:right="2970" w:hanging="360"/>
      </w:pPr>
      <w:rPr>
        <w:rFonts w:ascii="Symbol" w:hAnsi="Symbol" w:hint="default"/>
      </w:rPr>
    </w:lvl>
    <w:lvl w:ilvl="4" w:tplc="04090003" w:tentative="1">
      <w:start w:val="1"/>
      <w:numFmt w:val="bullet"/>
      <w:lvlText w:val="o"/>
      <w:lvlJc w:val="left"/>
      <w:pPr>
        <w:tabs>
          <w:tab w:val="num" w:pos="3690"/>
        </w:tabs>
        <w:ind w:left="3690" w:right="3690" w:hanging="360"/>
      </w:pPr>
      <w:rPr>
        <w:rFonts w:ascii="Courier New" w:hAnsi="Courier New" w:cs="Courier New" w:hint="default"/>
      </w:rPr>
    </w:lvl>
    <w:lvl w:ilvl="5" w:tplc="04090005" w:tentative="1">
      <w:start w:val="1"/>
      <w:numFmt w:val="bullet"/>
      <w:lvlText w:val=""/>
      <w:lvlJc w:val="left"/>
      <w:pPr>
        <w:tabs>
          <w:tab w:val="num" w:pos="4410"/>
        </w:tabs>
        <w:ind w:left="4410" w:right="4410" w:hanging="360"/>
      </w:pPr>
      <w:rPr>
        <w:rFonts w:ascii="Wingdings" w:hAnsi="Wingdings" w:hint="default"/>
      </w:rPr>
    </w:lvl>
    <w:lvl w:ilvl="6" w:tplc="04090001" w:tentative="1">
      <w:start w:val="1"/>
      <w:numFmt w:val="bullet"/>
      <w:lvlText w:val=""/>
      <w:lvlJc w:val="left"/>
      <w:pPr>
        <w:tabs>
          <w:tab w:val="num" w:pos="5130"/>
        </w:tabs>
        <w:ind w:left="5130" w:right="5130" w:hanging="360"/>
      </w:pPr>
      <w:rPr>
        <w:rFonts w:ascii="Symbol" w:hAnsi="Symbol" w:hint="default"/>
      </w:rPr>
    </w:lvl>
    <w:lvl w:ilvl="7" w:tplc="04090003" w:tentative="1">
      <w:start w:val="1"/>
      <w:numFmt w:val="bullet"/>
      <w:lvlText w:val="o"/>
      <w:lvlJc w:val="left"/>
      <w:pPr>
        <w:tabs>
          <w:tab w:val="num" w:pos="5850"/>
        </w:tabs>
        <w:ind w:left="5850" w:right="5850" w:hanging="360"/>
      </w:pPr>
      <w:rPr>
        <w:rFonts w:ascii="Courier New" w:hAnsi="Courier New" w:cs="Courier New" w:hint="default"/>
      </w:rPr>
    </w:lvl>
    <w:lvl w:ilvl="8" w:tplc="04090005" w:tentative="1">
      <w:start w:val="1"/>
      <w:numFmt w:val="bullet"/>
      <w:lvlText w:val=""/>
      <w:lvlJc w:val="left"/>
      <w:pPr>
        <w:tabs>
          <w:tab w:val="num" w:pos="6570"/>
        </w:tabs>
        <w:ind w:left="6570" w:right="6570" w:hanging="360"/>
      </w:pPr>
      <w:rPr>
        <w:rFonts w:ascii="Wingdings" w:hAnsi="Wingdings" w:hint="default"/>
      </w:rPr>
    </w:lvl>
  </w:abstractNum>
  <w:abstractNum w:abstractNumId="10">
    <w:nsid w:val="35106444"/>
    <w:multiLevelType w:val="hybridMultilevel"/>
    <w:tmpl w:val="86C489D0"/>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1">
    <w:nsid w:val="354711A3"/>
    <w:multiLevelType w:val="hybridMultilevel"/>
    <w:tmpl w:val="7E5AE2E8"/>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2">
    <w:nsid w:val="457E4773"/>
    <w:multiLevelType w:val="hybridMultilevel"/>
    <w:tmpl w:val="B6648BCC"/>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3">
    <w:nsid w:val="45E1116C"/>
    <w:multiLevelType w:val="hybridMultilevel"/>
    <w:tmpl w:val="AF282CAE"/>
    <w:lvl w:ilvl="0" w:tplc="D61EB4DA">
      <w:numFmt w:val="bullet"/>
      <w:lvlText w:val="-"/>
      <w:lvlJc w:val="left"/>
      <w:pPr>
        <w:tabs>
          <w:tab w:val="num" w:pos="720"/>
        </w:tabs>
        <w:ind w:left="720" w:righ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right="1440" w:hanging="360"/>
      </w:pPr>
      <w:rPr>
        <w:rFonts w:ascii="Courier New" w:hAnsi="Courier New" w:cs="Courier New" w:hint="default"/>
      </w:rPr>
    </w:lvl>
    <w:lvl w:ilvl="2" w:tplc="04090005" w:tentative="1">
      <w:start w:val="1"/>
      <w:numFmt w:val="bullet"/>
      <w:lvlText w:val=""/>
      <w:lvlJc w:val="left"/>
      <w:pPr>
        <w:tabs>
          <w:tab w:val="num" w:pos="2160"/>
        </w:tabs>
        <w:ind w:left="2160" w:right="2160" w:hanging="360"/>
      </w:pPr>
      <w:rPr>
        <w:rFonts w:ascii="Wingdings" w:hAnsi="Wingdings" w:hint="default"/>
      </w:rPr>
    </w:lvl>
    <w:lvl w:ilvl="3" w:tplc="04090001" w:tentative="1">
      <w:start w:val="1"/>
      <w:numFmt w:val="bullet"/>
      <w:lvlText w:val=""/>
      <w:lvlJc w:val="left"/>
      <w:pPr>
        <w:tabs>
          <w:tab w:val="num" w:pos="2880"/>
        </w:tabs>
        <w:ind w:left="2880" w:right="2880" w:hanging="360"/>
      </w:pPr>
      <w:rPr>
        <w:rFonts w:ascii="Symbol" w:hAnsi="Symbol" w:hint="default"/>
      </w:rPr>
    </w:lvl>
    <w:lvl w:ilvl="4" w:tplc="04090003" w:tentative="1">
      <w:start w:val="1"/>
      <w:numFmt w:val="bullet"/>
      <w:lvlText w:val="o"/>
      <w:lvlJc w:val="left"/>
      <w:pPr>
        <w:tabs>
          <w:tab w:val="num" w:pos="3600"/>
        </w:tabs>
        <w:ind w:left="3600" w:right="3600" w:hanging="360"/>
      </w:pPr>
      <w:rPr>
        <w:rFonts w:ascii="Courier New" w:hAnsi="Courier New" w:cs="Courier New" w:hint="default"/>
      </w:rPr>
    </w:lvl>
    <w:lvl w:ilvl="5" w:tplc="04090005" w:tentative="1">
      <w:start w:val="1"/>
      <w:numFmt w:val="bullet"/>
      <w:lvlText w:val=""/>
      <w:lvlJc w:val="left"/>
      <w:pPr>
        <w:tabs>
          <w:tab w:val="num" w:pos="4320"/>
        </w:tabs>
        <w:ind w:left="4320" w:right="4320" w:hanging="360"/>
      </w:pPr>
      <w:rPr>
        <w:rFonts w:ascii="Wingdings" w:hAnsi="Wingdings" w:hint="default"/>
      </w:rPr>
    </w:lvl>
    <w:lvl w:ilvl="6" w:tplc="04090001" w:tentative="1">
      <w:start w:val="1"/>
      <w:numFmt w:val="bullet"/>
      <w:lvlText w:val=""/>
      <w:lvlJc w:val="left"/>
      <w:pPr>
        <w:tabs>
          <w:tab w:val="num" w:pos="5040"/>
        </w:tabs>
        <w:ind w:left="5040" w:right="5040" w:hanging="360"/>
      </w:pPr>
      <w:rPr>
        <w:rFonts w:ascii="Symbol" w:hAnsi="Symbol" w:hint="default"/>
      </w:rPr>
    </w:lvl>
    <w:lvl w:ilvl="7" w:tplc="04090003" w:tentative="1">
      <w:start w:val="1"/>
      <w:numFmt w:val="bullet"/>
      <w:lvlText w:val="o"/>
      <w:lvlJc w:val="left"/>
      <w:pPr>
        <w:tabs>
          <w:tab w:val="num" w:pos="5760"/>
        </w:tabs>
        <w:ind w:left="5760" w:right="5760" w:hanging="360"/>
      </w:pPr>
      <w:rPr>
        <w:rFonts w:ascii="Courier New" w:hAnsi="Courier New" w:cs="Courier New" w:hint="default"/>
      </w:rPr>
    </w:lvl>
    <w:lvl w:ilvl="8" w:tplc="04090005" w:tentative="1">
      <w:start w:val="1"/>
      <w:numFmt w:val="bullet"/>
      <w:lvlText w:val=""/>
      <w:lvlJc w:val="left"/>
      <w:pPr>
        <w:tabs>
          <w:tab w:val="num" w:pos="6480"/>
        </w:tabs>
        <w:ind w:left="6480" w:right="6480" w:hanging="360"/>
      </w:pPr>
      <w:rPr>
        <w:rFonts w:ascii="Wingdings" w:hAnsi="Wingdings" w:hint="default"/>
      </w:rPr>
    </w:lvl>
  </w:abstractNum>
  <w:abstractNum w:abstractNumId="14">
    <w:nsid w:val="47831DB0"/>
    <w:multiLevelType w:val="hybridMultilevel"/>
    <w:tmpl w:val="4510D10C"/>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5">
    <w:nsid w:val="488C6C79"/>
    <w:multiLevelType w:val="hybridMultilevel"/>
    <w:tmpl w:val="61A2F28C"/>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6">
    <w:nsid w:val="48ED72B9"/>
    <w:multiLevelType w:val="hybridMultilevel"/>
    <w:tmpl w:val="BE4CEAE2"/>
    <w:lvl w:ilvl="0" w:tplc="4296D63E">
      <w:start w:val="1"/>
      <w:numFmt w:val="arabicAlpha"/>
      <w:lvlText w:val="%1-"/>
      <w:lvlJc w:val="left"/>
      <w:pPr>
        <w:tabs>
          <w:tab w:val="num" w:pos="720"/>
        </w:tabs>
        <w:ind w:left="720" w:right="720" w:hanging="720"/>
      </w:pPr>
      <w:rPr>
        <w:rFonts w:hint="default"/>
      </w:rPr>
    </w:lvl>
    <w:lvl w:ilvl="1" w:tplc="04090019" w:tentative="1">
      <w:start w:val="1"/>
      <w:numFmt w:val="lowerLetter"/>
      <w:lvlText w:val="%2."/>
      <w:lvlJc w:val="left"/>
      <w:pPr>
        <w:tabs>
          <w:tab w:val="num" w:pos="900"/>
        </w:tabs>
        <w:ind w:left="900" w:right="900" w:hanging="360"/>
      </w:pPr>
    </w:lvl>
    <w:lvl w:ilvl="2" w:tplc="0409001B" w:tentative="1">
      <w:start w:val="1"/>
      <w:numFmt w:val="lowerRoman"/>
      <w:lvlText w:val="%3."/>
      <w:lvlJc w:val="right"/>
      <w:pPr>
        <w:tabs>
          <w:tab w:val="num" w:pos="1620"/>
        </w:tabs>
        <w:ind w:left="1620" w:right="1620" w:hanging="180"/>
      </w:pPr>
    </w:lvl>
    <w:lvl w:ilvl="3" w:tplc="0409000F" w:tentative="1">
      <w:start w:val="1"/>
      <w:numFmt w:val="decimal"/>
      <w:lvlText w:val="%4."/>
      <w:lvlJc w:val="left"/>
      <w:pPr>
        <w:tabs>
          <w:tab w:val="num" w:pos="2340"/>
        </w:tabs>
        <w:ind w:left="2340" w:right="2340" w:hanging="360"/>
      </w:pPr>
    </w:lvl>
    <w:lvl w:ilvl="4" w:tplc="04090019" w:tentative="1">
      <w:start w:val="1"/>
      <w:numFmt w:val="lowerLetter"/>
      <w:lvlText w:val="%5."/>
      <w:lvlJc w:val="left"/>
      <w:pPr>
        <w:tabs>
          <w:tab w:val="num" w:pos="3060"/>
        </w:tabs>
        <w:ind w:left="3060" w:right="3060" w:hanging="360"/>
      </w:pPr>
    </w:lvl>
    <w:lvl w:ilvl="5" w:tplc="0409001B" w:tentative="1">
      <w:start w:val="1"/>
      <w:numFmt w:val="lowerRoman"/>
      <w:lvlText w:val="%6."/>
      <w:lvlJc w:val="right"/>
      <w:pPr>
        <w:tabs>
          <w:tab w:val="num" w:pos="3780"/>
        </w:tabs>
        <w:ind w:left="3780" w:right="3780" w:hanging="180"/>
      </w:pPr>
    </w:lvl>
    <w:lvl w:ilvl="6" w:tplc="0409000F" w:tentative="1">
      <w:start w:val="1"/>
      <w:numFmt w:val="decimal"/>
      <w:lvlText w:val="%7."/>
      <w:lvlJc w:val="left"/>
      <w:pPr>
        <w:tabs>
          <w:tab w:val="num" w:pos="4500"/>
        </w:tabs>
        <w:ind w:left="4500" w:right="4500" w:hanging="360"/>
      </w:pPr>
    </w:lvl>
    <w:lvl w:ilvl="7" w:tplc="04090019" w:tentative="1">
      <w:start w:val="1"/>
      <w:numFmt w:val="lowerLetter"/>
      <w:lvlText w:val="%8."/>
      <w:lvlJc w:val="left"/>
      <w:pPr>
        <w:tabs>
          <w:tab w:val="num" w:pos="5220"/>
        </w:tabs>
        <w:ind w:left="5220" w:right="5220" w:hanging="360"/>
      </w:pPr>
    </w:lvl>
    <w:lvl w:ilvl="8" w:tplc="0409001B" w:tentative="1">
      <w:start w:val="1"/>
      <w:numFmt w:val="lowerRoman"/>
      <w:lvlText w:val="%9."/>
      <w:lvlJc w:val="right"/>
      <w:pPr>
        <w:tabs>
          <w:tab w:val="num" w:pos="5940"/>
        </w:tabs>
        <w:ind w:left="5940" w:right="5940" w:hanging="180"/>
      </w:pPr>
    </w:lvl>
  </w:abstractNum>
  <w:abstractNum w:abstractNumId="17">
    <w:nsid w:val="4FED6B98"/>
    <w:multiLevelType w:val="hybridMultilevel"/>
    <w:tmpl w:val="1018E3CA"/>
    <w:lvl w:ilvl="0" w:tplc="819A6A3C">
      <w:numFmt w:val="bullet"/>
      <w:lvlText w:val="-"/>
      <w:lvlJc w:val="left"/>
      <w:pPr>
        <w:ind w:left="450" w:hanging="360"/>
      </w:pPr>
      <w:rPr>
        <w:rFonts w:ascii="Arial" w:eastAsiaTheme="minorEastAsia" w:hAnsi="Arial" w:cs="Arial" w:hint="default"/>
        <w:b/>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8">
    <w:nsid w:val="5329156A"/>
    <w:multiLevelType w:val="hybridMultilevel"/>
    <w:tmpl w:val="82965C80"/>
    <w:lvl w:ilvl="0" w:tplc="0409000F">
      <w:start w:val="1"/>
      <w:numFmt w:val="decimal"/>
      <w:lvlText w:val="%1."/>
      <w:lvlJc w:val="left"/>
      <w:pPr>
        <w:tabs>
          <w:tab w:val="num" w:pos="360"/>
        </w:tabs>
        <w:ind w:left="360" w:right="360" w:hanging="360"/>
      </w:pPr>
    </w:lvl>
    <w:lvl w:ilvl="1" w:tplc="0401000F">
      <w:start w:val="1"/>
      <w:numFmt w:val="decimal"/>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19">
    <w:nsid w:val="55CF3846"/>
    <w:multiLevelType w:val="hybridMultilevel"/>
    <w:tmpl w:val="B5D2B8E0"/>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0">
    <w:nsid w:val="562A55F6"/>
    <w:multiLevelType w:val="hybridMultilevel"/>
    <w:tmpl w:val="0002B63C"/>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1">
    <w:nsid w:val="5B452E24"/>
    <w:multiLevelType w:val="hybridMultilevel"/>
    <w:tmpl w:val="BE66D716"/>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2">
    <w:nsid w:val="5D6116F4"/>
    <w:multiLevelType w:val="hybridMultilevel"/>
    <w:tmpl w:val="AB928F5A"/>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3">
    <w:nsid w:val="5E5B17B0"/>
    <w:multiLevelType w:val="hybridMultilevel"/>
    <w:tmpl w:val="DB9CABF4"/>
    <w:lvl w:ilvl="0" w:tplc="0409000F">
      <w:start w:val="1"/>
      <w:numFmt w:val="decimal"/>
      <w:lvlText w:val="%1."/>
      <w:lvlJc w:val="left"/>
      <w:pPr>
        <w:tabs>
          <w:tab w:val="num" w:pos="1080"/>
        </w:tabs>
        <w:ind w:left="1080" w:right="1080" w:hanging="360"/>
      </w:p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24">
    <w:nsid w:val="69B22351"/>
    <w:multiLevelType w:val="hybridMultilevel"/>
    <w:tmpl w:val="045A2CDA"/>
    <w:lvl w:ilvl="0" w:tplc="0409000F">
      <w:start w:val="1"/>
      <w:numFmt w:val="decimal"/>
      <w:lvlText w:val="%1."/>
      <w:lvlJc w:val="left"/>
      <w:pPr>
        <w:tabs>
          <w:tab w:val="num" w:pos="1080"/>
        </w:tabs>
        <w:ind w:left="1080" w:right="1080" w:hanging="360"/>
      </w:p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25">
    <w:nsid w:val="74535AFF"/>
    <w:multiLevelType w:val="hybridMultilevel"/>
    <w:tmpl w:val="771E3A1A"/>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6">
    <w:nsid w:val="74DF637C"/>
    <w:multiLevelType w:val="hybridMultilevel"/>
    <w:tmpl w:val="9ADA4634"/>
    <w:lvl w:ilvl="0" w:tplc="03DC745E">
      <w:start w:val="1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E5501C"/>
    <w:multiLevelType w:val="hybridMultilevel"/>
    <w:tmpl w:val="367EE992"/>
    <w:lvl w:ilvl="0" w:tplc="0409000F">
      <w:start w:val="1"/>
      <w:numFmt w:val="decimal"/>
      <w:lvlText w:val="%1."/>
      <w:lvlJc w:val="left"/>
      <w:pPr>
        <w:tabs>
          <w:tab w:val="num" w:pos="360"/>
        </w:tabs>
        <w:ind w:left="360" w:right="360" w:hanging="360"/>
      </w:p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8">
    <w:nsid w:val="783968A9"/>
    <w:multiLevelType w:val="hybridMultilevel"/>
    <w:tmpl w:val="CD629ED4"/>
    <w:lvl w:ilvl="0" w:tplc="0409000F">
      <w:start w:val="1"/>
      <w:numFmt w:val="decimal"/>
      <w:lvlText w:val="%1."/>
      <w:lvlJc w:val="left"/>
      <w:pPr>
        <w:tabs>
          <w:tab w:val="num" w:pos="360"/>
        </w:tabs>
        <w:ind w:left="360" w:right="360" w:hanging="360"/>
      </w:pPr>
    </w:lvl>
    <w:lvl w:ilvl="1" w:tplc="04090019">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29">
    <w:nsid w:val="7D6572A7"/>
    <w:multiLevelType w:val="hybridMultilevel"/>
    <w:tmpl w:val="19D206FE"/>
    <w:lvl w:ilvl="0" w:tplc="1C60F70C">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9"/>
  </w:num>
  <w:num w:numId="3">
    <w:abstractNumId w:val="3"/>
  </w:num>
  <w:num w:numId="4">
    <w:abstractNumId w:val="17"/>
  </w:num>
  <w:num w:numId="5">
    <w:abstractNumId w:val="26"/>
  </w:num>
  <w:num w:numId="6">
    <w:abstractNumId w:val="5"/>
  </w:num>
  <w:num w:numId="7">
    <w:abstractNumId w:val="28"/>
  </w:num>
  <w:num w:numId="8">
    <w:abstractNumId w:val="18"/>
  </w:num>
  <w:num w:numId="9">
    <w:abstractNumId w:val="24"/>
  </w:num>
  <w:num w:numId="10">
    <w:abstractNumId w:val="12"/>
  </w:num>
  <w:num w:numId="11">
    <w:abstractNumId w:val="0"/>
  </w:num>
  <w:num w:numId="12">
    <w:abstractNumId w:val="23"/>
  </w:num>
  <w:num w:numId="13">
    <w:abstractNumId w:val="4"/>
  </w:num>
  <w:num w:numId="14">
    <w:abstractNumId w:val="8"/>
  </w:num>
  <w:num w:numId="15">
    <w:abstractNumId w:val="11"/>
  </w:num>
  <w:num w:numId="16">
    <w:abstractNumId w:val="15"/>
  </w:num>
  <w:num w:numId="17">
    <w:abstractNumId w:val="6"/>
  </w:num>
  <w:num w:numId="18">
    <w:abstractNumId w:val="9"/>
  </w:num>
  <w:num w:numId="19">
    <w:abstractNumId w:val="20"/>
  </w:num>
  <w:num w:numId="20">
    <w:abstractNumId w:val="27"/>
  </w:num>
  <w:num w:numId="21">
    <w:abstractNumId w:val="10"/>
  </w:num>
  <w:num w:numId="22">
    <w:abstractNumId w:val="25"/>
  </w:num>
  <w:num w:numId="23">
    <w:abstractNumId w:val="7"/>
  </w:num>
  <w:num w:numId="24">
    <w:abstractNumId w:val="21"/>
  </w:num>
  <w:num w:numId="25">
    <w:abstractNumId w:val="14"/>
  </w:num>
  <w:num w:numId="26">
    <w:abstractNumId w:val="19"/>
  </w:num>
  <w:num w:numId="27">
    <w:abstractNumId w:val="13"/>
  </w:num>
  <w:num w:numId="28">
    <w:abstractNumId w:val="22"/>
  </w:num>
  <w:num w:numId="29">
    <w:abstractNumId w:val="16"/>
  </w:num>
  <w:num w:numId="3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useFELayout/>
  </w:compat>
  <w:rsids>
    <w:rsidRoot w:val="00674BFE"/>
    <w:rsid w:val="000110D3"/>
    <w:rsid w:val="001E1514"/>
    <w:rsid w:val="00422CAE"/>
    <w:rsid w:val="00504B41"/>
    <w:rsid w:val="005E34CA"/>
    <w:rsid w:val="005F5325"/>
    <w:rsid w:val="006034FA"/>
    <w:rsid w:val="00674BFE"/>
    <w:rsid w:val="00980318"/>
    <w:rsid w:val="00A232F1"/>
    <w:rsid w:val="00C34B8B"/>
    <w:rsid w:val="00DA01A4"/>
    <w:rsid w:val="00DA3AB5"/>
    <w:rsid w:val="00E06E9D"/>
    <w:rsid w:val="00F01A8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AB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74BFE"/>
    <w:pPr>
      <w:tabs>
        <w:tab w:val="center" w:pos="4153"/>
        <w:tab w:val="right" w:pos="8306"/>
      </w:tabs>
      <w:spacing w:after="0" w:line="240" w:lineRule="auto"/>
    </w:pPr>
  </w:style>
  <w:style w:type="character" w:customStyle="1" w:styleId="Char">
    <w:name w:val="رأس صفحة Char"/>
    <w:basedOn w:val="a0"/>
    <w:link w:val="a3"/>
    <w:uiPriority w:val="99"/>
    <w:semiHidden/>
    <w:rsid w:val="00674BFE"/>
  </w:style>
  <w:style w:type="paragraph" w:styleId="a4">
    <w:name w:val="footer"/>
    <w:basedOn w:val="a"/>
    <w:link w:val="Char0"/>
    <w:uiPriority w:val="99"/>
    <w:semiHidden/>
    <w:unhideWhenUsed/>
    <w:rsid w:val="00674BFE"/>
    <w:pPr>
      <w:tabs>
        <w:tab w:val="center" w:pos="4153"/>
        <w:tab w:val="right" w:pos="8306"/>
      </w:tabs>
      <w:spacing w:after="0" w:line="240" w:lineRule="auto"/>
    </w:pPr>
  </w:style>
  <w:style w:type="character" w:customStyle="1" w:styleId="Char0">
    <w:name w:val="تذييل صفحة Char"/>
    <w:basedOn w:val="a0"/>
    <w:link w:val="a4"/>
    <w:uiPriority w:val="99"/>
    <w:semiHidden/>
    <w:rsid w:val="00674BFE"/>
  </w:style>
  <w:style w:type="paragraph" w:styleId="a5">
    <w:name w:val="List Paragraph"/>
    <w:basedOn w:val="a"/>
    <w:uiPriority w:val="34"/>
    <w:qFormat/>
    <w:rsid w:val="00674BF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1</Pages>
  <Words>4379</Words>
  <Characters>24966</Characters>
  <Application>Microsoft Office Word</Application>
  <DocSecurity>0</DocSecurity>
  <Lines>208</Lines>
  <Paragraphs>58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speed</dc:creator>
  <cp:keywords/>
  <dc:description/>
  <cp:lastModifiedBy>speed</cp:lastModifiedBy>
  <cp:revision>8</cp:revision>
  <dcterms:created xsi:type="dcterms:W3CDTF">2012-10-14T14:45:00Z</dcterms:created>
  <dcterms:modified xsi:type="dcterms:W3CDTF">2012-10-15T15:03:00Z</dcterms:modified>
</cp:coreProperties>
</file>